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E4E42" w14:textId="4F49956B" w:rsidR="00BA04A6" w:rsidRPr="000A3A17" w:rsidRDefault="1119F3EC" w:rsidP="009D5589">
      <w:pPr>
        <w:pStyle w:val="Heading1"/>
        <w:rPr>
          <w:rFonts w:ascii="Aptos" w:hAnsi="Aptos"/>
          <w:i/>
          <w:iCs/>
          <w:color w:val="auto"/>
        </w:rPr>
      </w:pPr>
      <w:r w:rsidRPr="00332898">
        <w:rPr>
          <w:rFonts w:ascii="Aptos" w:hAnsi="Aptos"/>
          <w:b/>
          <w:bCs/>
          <w:sz w:val="36"/>
          <w:szCs w:val="36"/>
        </w:rPr>
        <w:t>Howard County Workforce Development Board</w:t>
      </w:r>
      <w:r w:rsidR="49B8B382" w:rsidRPr="00332898">
        <w:rPr>
          <w:rFonts w:ascii="Aptos" w:hAnsi="Aptos"/>
          <w:b/>
          <w:bCs/>
          <w:sz w:val="36"/>
          <w:szCs w:val="36"/>
        </w:rPr>
        <w:t xml:space="preserve"> Meeting</w:t>
      </w:r>
      <w:r w:rsidR="00BA04A6" w:rsidRPr="00332898">
        <w:rPr>
          <w:rFonts w:ascii="Aptos" w:hAnsi="Aptos"/>
        </w:rPr>
        <w:br/>
      </w:r>
      <w:r w:rsidR="00786AAA">
        <w:rPr>
          <w:rFonts w:ascii="Aptos" w:hAnsi="Aptos"/>
          <w:i/>
          <w:iCs/>
          <w:color w:val="auto"/>
        </w:rPr>
        <w:t xml:space="preserve">September </w:t>
      </w:r>
      <w:r w:rsidR="00452B5E">
        <w:rPr>
          <w:rFonts w:ascii="Aptos" w:hAnsi="Aptos"/>
          <w:i/>
          <w:iCs/>
          <w:color w:val="auto"/>
        </w:rPr>
        <w:t>12, 2025 | Residence Inn by Marriott | Maple Lawn</w:t>
      </w:r>
    </w:p>
    <w:p w14:paraId="61DE37AB" w14:textId="5764300E" w:rsidR="00BA04A6" w:rsidRPr="00332898" w:rsidRDefault="00BA04A6" w:rsidP="0F235C2F">
      <w:pPr>
        <w:rPr>
          <w:rFonts w:ascii="Aptos" w:hAnsi="Aptos"/>
        </w:rPr>
      </w:pPr>
      <w:r w:rsidRPr="00332898">
        <w:rPr>
          <w:rFonts w:ascii="Aptos" w:hAnsi="Aptos"/>
        </w:rPr>
        <w:br/>
      </w:r>
      <w:r w:rsidR="1119F3EC" w:rsidRPr="00332898">
        <w:rPr>
          <w:rFonts w:ascii="Aptos" w:hAnsi="Aptos"/>
          <w:b/>
          <w:bCs/>
        </w:rPr>
        <w:t>Board Members:</w:t>
      </w:r>
      <w:r w:rsidRPr="00332898">
        <w:rPr>
          <w:rFonts w:ascii="Aptos" w:hAnsi="Aptos"/>
        </w:rPr>
        <w:br/>
      </w:r>
      <w:r w:rsidR="007F2FDF">
        <w:rPr>
          <w:rFonts w:ascii="Aptos" w:hAnsi="Aptos"/>
        </w:rPr>
        <w:t>Cherie Brooks</w:t>
      </w:r>
      <w:r w:rsidR="002C2A93">
        <w:rPr>
          <w:rFonts w:ascii="Aptos" w:hAnsi="Aptos"/>
        </w:rPr>
        <w:t>;</w:t>
      </w:r>
      <w:r w:rsidR="007F2FDF">
        <w:rPr>
          <w:rFonts w:ascii="Aptos" w:hAnsi="Aptos"/>
        </w:rPr>
        <w:t xml:space="preserve"> </w:t>
      </w:r>
      <w:r w:rsidR="00E3557B">
        <w:rPr>
          <w:rFonts w:ascii="Aptos" w:hAnsi="Aptos"/>
        </w:rPr>
        <w:t>Chuck Chandler;</w:t>
      </w:r>
      <w:r w:rsidR="00E97A22">
        <w:rPr>
          <w:rFonts w:ascii="Aptos" w:hAnsi="Aptos"/>
        </w:rPr>
        <w:t xml:space="preserve"> </w:t>
      </w:r>
      <w:r w:rsidR="00AD3F89">
        <w:rPr>
          <w:rFonts w:ascii="Aptos" w:hAnsi="Aptos"/>
        </w:rPr>
        <w:t xml:space="preserve">Dean Turner; </w:t>
      </w:r>
      <w:r w:rsidR="003B26DB">
        <w:rPr>
          <w:rFonts w:ascii="Aptos" w:hAnsi="Aptos"/>
        </w:rPr>
        <w:t>Gary Stewart;</w:t>
      </w:r>
      <w:r w:rsidR="00A115C3">
        <w:rPr>
          <w:rFonts w:ascii="Aptos" w:hAnsi="Aptos"/>
        </w:rPr>
        <w:t xml:space="preserve"> </w:t>
      </w:r>
      <w:r w:rsidR="00E3557B">
        <w:rPr>
          <w:rFonts w:ascii="Aptos" w:hAnsi="Aptos"/>
        </w:rPr>
        <w:t>Jack Powell</w:t>
      </w:r>
      <w:r w:rsidR="00C91CFB">
        <w:rPr>
          <w:rFonts w:ascii="Aptos" w:hAnsi="Aptos"/>
        </w:rPr>
        <w:t xml:space="preserve">; </w:t>
      </w:r>
      <w:r w:rsidR="00103A95">
        <w:rPr>
          <w:rFonts w:ascii="Aptos" w:hAnsi="Aptos"/>
        </w:rPr>
        <w:t xml:space="preserve">Jennifer Jones; </w:t>
      </w:r>
      <w:r w:rsidR="00C91CFB">
        <w:rPr>
          <w:rFonts w:ascii="Aptos" w:hAnsi="Aptos"/>
        </w:rPr>
        <w:t xml:space="preserve">Julie Givens; </w:t>
      </w:r>
      <w:r w:rsidR="00F13A67">
        <w:rPr>
          <w:rFonts w:ascii="Aptos" w:hAnsi="Aptos"/>
        </w:rPr>
        <w:t xml:space="preserve">Paul Pappas; </w:t>
      </w:r>
      <w:r w:rsidR="00C91CFB">
        <w:rPr>
          <w:rFonts w:ascii="Aptos" w:hAnsi="Aptos"/>
        </w:rPr>
        <w:t>Rosie Ve</w:t>
      </w:r>
      <w:r w:rsidR="00E97A22">
        <w:rPr>
          <w:rFonts w:ascii="Aptos" w:hAnsi="Aptos"/>
        </w:rPr>
        <w:t>r</w:t>
      </w:r>
      <w:r w:rsidR="00C91CFB">
        <w:rPr>
          <w:rFonts w:ascii="Aptos" w:hAnsi="Aptos"/>
        </w:rPr>
        <w:t>ratti; Stephanie Discepolo</w:t>
      </w:r>
    </w:p>
    <w:p w14:paraId="1C4FD281" w14:textId="7ABCAACC" w:rsidR="00BA04A6" w:rsidRPr="00332898" w:rsidRDefault="1119F3EC" w:rsidP="6123EDAC">
      <w:pPr>
        <w:shd w:val="clear" w:color="auto" w:fill="FFFFFF" w:themeFill="background1"/>
        <w:rPr>
          <w:rFonts w:ascii="Aptos" w:hAnsi="Aptos"/>
        </w:rPr>
      </w:pPr>
      <w:r w:rsidRPr="00332898">
        <w:rPr>
          <w:rFonts w:ascii="Aptos" w:hAnsi="Aptos"/>
          <w:b/>
          <w:bCs/>
        </w:rPr>
        <w:t>Staff and Guest:</w:t>
      </w:r>
      <w:r w:rsidR="00BA04A6" w:rsidRPr="00332898">
        <w:rPr>
          <w:rFonts w:ascii="Aptos" w:hAnsi="Aptos"/>
        </w:rPr>
        <w:br/>
      </w:r>
      <w:r w:rsidR="00F13A67">
        <w:rPr>
          <w:rFonts w:ascii="Aptos" w:hAnsi="Aptos"/>
        </w:rPr>
        <w:t xml:space="preserve">Dayana Paez; </w:t>
      </w:r>
      <w:r w:rsidR="00F020AF">
        <w:rPr>
          <w:rFonts w:ascii="Aptos" w:hAnsi="Aptos"/>
        </w:rPr>
        <w:t>Dolly Bermudez;</w:t>
      </w:r>
      <w:r w:rsidR="00573380">
        <w:rPr>
          <w:rFonts w:ascii="Aptos" w:hAnsi="Aptos"/>
        </w:rPr>
        <w:t xml:space="preserve"> Howard Marshall;</w:t>
      </w:r>
      <w:r w:rsidR="00AD3F89">
        <w:rPr>
          <w:rFonts w:ascii="Aptos" w:hAnsi="Aptos"/>
        </w:rPr>
        <w:t xml:space="preserve"> Kelvin Abrams;</w:t>
      </w:r>
      <w:r w:rsidR="00141116">
        <w:rPr>
          <w:rFonts w:ascii="Aptos" w:hAnsi="Aptos"/>
        </w:rPr>
        <w:t xml:space="preserve"> </w:t>
      </w:r>
      <w:r w:rsidR="00573380">
        <w:rPr>
          <w:rFonts w:ascii="Aptos" w:hAnsi="Aptos"/>
        </w:rPr>
        <w:t xml:space="preserve">Lili Melendez-Dendy; </w:t>
      </w:r>
      <w:r w:rsidR="00F020AF">
        <w:rPr>
          <w:rFonts w:ascii="Aptos" w:hAnsi="Aptos"/>
        </w:rPr>
        <w:t xml:space="preserve">Linsey Malig-Mayhew; </w:t>
      </w:r>
      <w:r w:rsidR="00E3557B">
        <w:rPr>
          <w:rFonts w:ascii="Aptos" w:hAnsi="Aptos"/>
        </w:rPr>
        <w:t xml:space="preserve">Rhea Simpson-Weber; </w:t>
      </w:r>
      <w:r w:rsidR="00181F62">
        <w:rPr>
          <w:rFonts w:ascii="Aptos" w:hAnsi="Aptos"/>
        </w:rPr>
        <w:t>She</w:t>
      </w:r>
      <w:r w:rsidR="00294185">
        <w:rPr>
          <w:rFonts w:ascii="Aptos" w:hAnsi="Aptos"/>
        </w:rPr>
        <w:t>il</w:t>
      </w:r>
      <w:r w:rsidR="00181F62">
        <w:rPr>
          <w:rFonts w:ascii="Aptos" w:hAnsi="Aptos"/>
        </w:rPr>
        <w:t xml:space="preserve">a Jackson; </w:t>
      </w:r>
      <w:r w:rsidR="00573380">
        <w:rPr>
          <w:rFonts w:ascii="Aptos" w:hAnsi="Aptos"/>
        </w:rPr>
        <w:t xml:space="preserve">Shelia Little; </w:t>
      </w:r>
      <w:r w:rsidR="00103A95">
        <w:rPr>
          <w:rFonts w:ascii="Aptos" w:hAnsi="Aptos"/>
        </w:rPr>
        <w:t xml:space="preserve">Sophia Tade; </w:t>
      </w:r>
      <w:r w:rsidR="00F020AF">
        <w:rPr>
          <w:rFonts w:ascii="Aptos" w:hAnsi="Aptos"/>
        </w:rPr>
        <w:t xml:space="preserve">Stephanie Adibe; </w:t>
      </w:r>
      <w:r w:rsidR="00A115C3">
        <w:rPr>
          <w:rFonts w:ascii="Aptos" w:hAnsi="Aptos"/>
        </w:rPr>
        <w:t xml:space="preserve"> </w:t>
      </w:r>
      <w:r w:rsidR="00F020AF">
        <w:rPr>
          <w:rFonts w:ascii="Aptos" w:hAnsi="Aptos"/>
        </w:rPr>
        <w:t>Stephanie Hill</w:t>
      </w:r>
      <w:r w:rsidR="00573380">
        <w:rPr>
          <w:rFonts w:ascii="Aptos" w:hAnsi="Aptos"/>
        </w:rPr>
        <w:t>; Thomas Smith; Theresa McMillian; Tyonna Ushry</w:t>
      </w:r>
    </w:p>
    <w:p w14:paraId="68627B7A" w14:textId="5DBF2B94" w:rsidR="00A66848" w:rsidRPr="00332898" w:rsidRDefault="00A66848" w:rsidP="001D7C4F">
      <w:pPr>
        <w:pStyle w:val="ListParagraph"/>
        <w:numPr>
          <w:ilvl w:val="0"/>
          <w:numId w:val="1"/>
        </w:numPr>
        <w:rPr>
          <w:rFonts w:ascii="Aptos" w:eastAsia="Times New Roman" w:hAnsi="Aptos" w:cs="Times New Roman"/>
          <w:b/>
          <w:bCs/>
          <w:sz w:val="24"/>
          <w:szCs w:val="24"/>
        </w:rPr>
      </w:pPr>
      <w:r w:rsidRPr="00332898">
        <w:rPr>
          <w:rFonts w:ascii="Aptos" w:eastAsia="Times New Roman" w:hAnsi="Aptos" w:cs="Times New Roman"/>
          <w:b/>
          <w:bCs/>
          <w:sz w:val="24"/>
          <w:szCs w:val="24"/>
        </w:rPr>
        <w:t>Welcome and Introductions – Chairman Chandler</w:t>
      </w:r>
    </w:p>
    <w:p w14:paraId="024CB194" w14:textId="75049ABE" w:rsidR="00B9658A" w:rsidRPr="00332898" w:rsidRDefault="001C307F" w:rsidP="00A66848">
      <w:pPr>
        <w:pStyle w:val="ListParagraph"/>
        <w:ind w:left="1080"/>
        <w:rPr>
          <w:rFonts w:ascii="Aptos" w:eastAsia="Times New Roman" w:hAnsi="Aptos" w:cs="Times New Roman"/>
          <w:sz w:val="24"/>
          <w:szCs w:val="24"/>
        </w:rPr>
      </w:pPr>
      <w:r w:rsidRPr="001C307F">
        <w:rPr>
          <w:rFonts w:ascii="Aptos" w:eastAsia="Times New Roman" w:hAnsi="Aptos" w:cs="Times New Roman"/>
          <w:sz w:val="24"/>
          <w:szCs w:val="24"/>
        </w:rPr>
        <w:t>Chairman Chandler opened the meeting by welcoming several new members and presenting them with their board appointment letters. Introductions were then made by all attendees.</w:t>
      </w:r>
      <w:r>
        <w:rPr>
          <w:rFonts w:ascii="Aptos" w:eastAsia="Times New Roman" w:hAnsi="Aptos" w:cs="Times New Roman"/>
          <w:sz w:val="24"/>
          <w:szCs w:val="24"/>
        </w:rPr>
        <w:br/>
      </w:r>
    </w:p>
    <w:p w14:paraId="4CAD1F9F" w14:textId="77777777" w:rsidR="005A2D8D" w:rsidRPr="005A2D8D" w:rsidRDefault="005A2D8D" w:rsidP="005A2D8D">
      <w:pPr>
        <w:pStyle w:val="ListParagraph"/>
        <w:ind w:left="1080"/>
        <w:rPr>
          <w:rFonts w:ascii="Aptos" w:eastAsia="Times New Roman" w:hAnsi="Aptos" w:cs="Times New Roman"/>
          <w:sz w:val="24"/>
          <w:szCs w:val="24"/>
        </w:rPr>
      </w:pPr>
      <w:r w:rsidRPr="005A2D8D">
        <w:rPr>
          <w:rFonts w:ascii="Aptos" w:eastAsia="Times New Roman" w:hAnsi="Aptos" w:cs="Times New Roman"/>
          <w:sz w:val="24"/>
          <w:szCs w:val="24"/>
        </w:rPr>
        <w:t xml:space="preserve">Stephanie Adibe informed the group that the meeting would need to conclude early, as the county was being presented with 83 NACo Awards—six of which were awarded to OWD. The ceremony </w:t>
      </w:r>
      <w:proofErr w:type="gramStart"/>
      <w:r w:rsidRPr="005A2D8D">
        <w:rPr>
          <w:rFonts w:ascii="Aptos" w:eastAsia="Times New Roman" w:hAnsi="Aptos" w:cs="Times New Roman"/>
          <w:sz w:val="24"/>
          <w:szCs w:val="24"/>
        </w:rPr>
        <w:t>would</w:t>
      </w:r>
      <w:proofErr w:type="gramEnd"/>
      <w:r w:rsidRPr="005A2D8D">
        <w:rPr>
          <w:rFonts w:ascii="Aptos" w:eastAsia="Times New Roman" w:hAnsi="Aptos" w:cs="Times New Roman"/>
          <w:sz w:val="24"/>
          <w:szCs w:val="24"/>
        </w:rPr>
        <w:t xml:space="preserve"> take place at Camden Yards.</w:t>
      </w:r>
    </w:p>
    <w:p w14:paraId="28A30702" w14:textId="77777777" w:rsidR="005A2D8D" w:rsidRPr="005A2D8D" w:rsidRDefault="005A2D8D" w:rsidP="005A2D8D">
      <w:pPr>
        <w:pStyle w:val="ListParagraph"/>
        <w:ind w:left="1080"/>
        <w:rPr>
          <w:rFonts w:ascii="Aptos" w:eastAsia="Times New Roman" w:hAnsi="Aptos" w:cs="Times New Roman"/>
          <w:sz w:val="24"/>
          <w:szCs w:val="24"/>
        </w:rPr>
      </w:pPr>
    </w:p>
    <w:p w14:paraId="16211C40" w14:textId="6A443DC0" w:rsidR="005C41F8" w:rsidRDefault="005A2D8D" w:rsidP="005A2D8D">
      <w:pPr>
        <w:pStyle w:val="ListParagraph"/>
        <w:ind w:left="1080"/>
        <w:rPr>
          <w:rFonts w:ascii="Aptos" w:eastAsia="Times New Roman" w:hAnsi="Aptos" w:cs="Times New Roman"/>
          <w:sz w:val="24"/>
          <w:szCs w:val="24"/>
        </w:rPr>
      </w:pPr>
      <w:r w:rsidRPr="005A2D8D">
        <w:rPr>
          <w:rFonts w:ascii="Aptos" w:eastAsia="Times New Roman" w:hAnsi="Aptos" w:cs="Times New Roman"/>
          <w:sz w:val="24"/>
          <w:szCs w:val="24"/>
        </w:rPr>
        <w:t>Staff present at the meeting were scheduled to travel with other county employees by bus and needed to depart on time.</w:t>
      </w:r>
      <w:r>
        <w:rPr>
          <w:rFonts w:ascii="Aptos" w:eastAsia="Times New Roman" w:hAnsi="Aptos" w:cs="Times New Roman"/>
          <w:sz w:val="24"/>
          <w:szCs w:val="24"/>
        </w:rPr>
        <w:br/>
      </w:r>
    </w:p>
    <w:p w14:paraId="21374871" w14:textId="3318BC4F" w:rsidR="00A66848" w:rsidRPr="00332898" w:rsidRDefault="00A66848" w:rsidP="001D7C4F">
      <w:pPr>
        <w:pStyle w:val="ListParagraph"/>
        <w:numPr>
          <w:ilvl w:val="0"/>
          <w:numId w:val="1"/>
        </w:numPr>
        <w:rPr>
          <w:rFonts w:ascii="Aptos" w:eastAsia="Times New Roman" w:hAnsi="Aptos" w:cs="Times New Roman"/>
          <w:sz w:val="24"/>
          <w:szCs w:val="24"/>
        </w:rPr>
      </w:pPr>
      <w:r w:rsidRPr="00332898">
        <w:rPr>
          <w:rFonts w:ascii="Aptos" w:eastAsia="Times New Roman" w:hAnsi="Aptos" w:cs="Times New Roman"/>
          <w:b/>
          <w:bCs/>
          <w:sz w:val="24"/>
          <w:szCs w:val="24"/>
        </w:rPr>
        <w:t xml:space="preserve">Review of the Minutes – </w:t>
      </w:r>
      <w:r w:rsidR="00721685" w:rsidRPr="00332898">
        <w:rPr>
          <w:rFonts w:ascii="Aptos" w:eastAsia="Times New Roman" w:hAnsi="Aptos" w:cs="Times New Roman"/>
          <w:b/>
          <w:bCs/>
          <w:sz w:val="24"/>
          <w:szCs w:val="24"/>
        </w:rPr>
        <w:t>Chairman Chandler</w:t>
      </w:r>
      <w:r w:rsidR="00721685" w:rsidRPr="00332898">
        <w:rPr>
          <w:rFonts w:ascii="Aptos" w:eastAsia="Times New Roman" w:hAnsi="Aptos" w:cs="Times New Roman"/>
          <w:b/>
          <w:bCs/>
          <w:sz w:val="24"/>
          <w:szCs w:val="24"/>
        </w:rPr>
        <w:br/>
      </w:r>
      <w:r w:rsidRPr="00332898">
        <w:rPr>
          <w:rFonts w:ascii="Aptos" w:eastAsia="Times New Roman" w:hAnsi="Aptos" w:cs="Times New Roman"/>
          <w:sz w:val="24"/>
          <w:szCs w:val="24"/>
        </w:rPr>
        <w:t>Dwight Carr motioned to approve the minutes, and Rosie Ve</w:t>
      </w:r>
      <w:r w:rsidR="00787D4E">
        <w:rPr>
          <w:rFonts w:ascii="Aptos" w:eastAsia="Times New Roman" w:hAnsi="Aptos" w:cs="Times New Roman"/>
          <w:sz w:val="24"/>
          <w:szCs w:val="24"/>
        </w:rPr>
        <w:t>r</w:t>
      </w:r>
      <w:r w:rsidRPr="00332898">
        <w:rPr>
          <w:rFonts w:ascii="Aptos" w:eastAsia="Times New Roman" w:hAnsi="Aptos" w:cs="Times New Roman"/>
          <w:sz w:val="24"/>
          <w:szCs w:val="24"/>
        </w:rPr>
        <w:t>ratti seconded. All were in favor, and the minutes were approved unanimously.</w:t>
      </w:r>
    </w:p>
    <w:p w14:paraId="3A21495F" w14:textId="77777777" w:rsidR="008B70DA" w:rsidRPr="00332898" w:rsidRDefault="008B70DA" w:rsidP="008B70DA">
      <w:pPr>
        <w:pStyle w:val="ListParagraph"/>
        <w:ind w:left="1080"/>
        <w:rPr>
          <w:rFonts w:ascii="Aptos" w:eastAsia="Times New Roman" w:hAnsi="Aptos" w:cs="Times New Roman"/>
          <w:sz w:val="24"/>
          <w:szCs w:val="24"/>
        </w:rPr>
      </w:pPr>
    </w:p>
    <w:p w14:paraId="60E2D251" w14:textId="0FF948DE" w:rsidR="00A66848" w:rsidRPr="00332898" w:rsidRDefault="00A66848" w:rsidP="001D7C4F">
      <w:pPr>
        <w:pStyle w:val="ListParagraph"/>
        <w:numPr>
          <w:ilvl w:val="0"/>
          <w:numId w:val="1"/>
        </w:numPr>
        <w:rPr>
          <w:rFonts w:ascii="Aptos" w:eastAsia="Times New Roman" w:hAnsi="Aptos" w:cs="Times New Roman"/>
          <w:b/>
          <w:bCs/>
          <w:sz w:val="24"/>
          <w:szCs w:val="24"/>
        </w:rPr>
      </w:pPr>
      <w:r w:rsidRPr="00332898">
        <w:rPr>
          <w:rFonts w:ascii="Aptos" w:eastAsia="Times New Roman" w:hAnsi="Aptos" w:cs="Times New Roman"/>
          <w:b/>
          <w:bCs/>
          <w:sz w:val="24"/>
          <w:szCs w:val="24"/>
        </w:rPr>
        <w:t>One-Stop Operator Overview and Highlight – Rhea Simpson-Weber</w:t>
      </w:r>
    </w:p>
    <w:p w14:paraId="6824B1B9" w14:textId="77777777" w:rsidR="008B70DA" w:rsidRPr="00332898" w:rsidRDefault="00A66848" w:rsidP="001D7C4F">
      <w:pPr>
        <w:pStyle w:val="ListParagraph"/>
        <w:numPr>
          <w:ilvl w:val="0"/>
          <w:numId w:val="2"/>
        </w:numPr>
        <w:rPr>
          <w:rFonts w:ascii="Aptos" w:eastAsia="Times New Roman" w:hAnsi="Aptos" w:cs="Times New Roman"/>
          <w:sz w:val="24"/>
          <w:szCs w:val="24"/>
        </w:rPr>
      </w:pPr>
      <w:r w:rsidRPr="00332898">
        <w:rPr>
          <w:rFonts w:ascii="Aptos" w:eastAsia="Times New Roman" w:hAnsi="Aptos" w:cs="Times New Roman"/>
          <w:sz w:val="24"/>
          <w:szCs w:val="24"/>
        </w:rPr>
        <w:t xml:space="preserve">Rhea Simpson-Weber updated the board on the quarterly partner meetings and recent training activities from August 2025. </w:t>
      </w:r>
    </w:p>
    <w:p w14:paraId="69E0551B" w14:textId="77777777" w:rsidR="008B70DA" w:rsidRPr="00332898" w:rsidRDefault="00A66848" w:rsidP="001D7C4F">
      <w:pPr>
        <w:pStyle w:val="ListParagraph"/>
        <w:numPr>
          <w:ilvl w:val="0"/>
          <w:numId w:val="2"/>
        </w:numPr>
        <w:rPr>
          <w:rFonts w:ascii="Aptos" w:eastAsia="Times New Roman" w:hAnsi="Aptos" w:cs="Times New Roman"/>
          <w:sz w:val="24"/>
          <w:szCs w:val="24"/>
        </w:rPr>
      </w:pPr>
      <w:r w:rsidRPr="00332898">
        <w:rPr>
          <w:rFonts w:ascii="Aptos" w:eastAsia="Times New Roman" w:hAnsi="Aptos" w:cs="Times New Roman"/>
          <w:sz w:val="24"/>
          <w:szCs w:val="24"/>
        </w:rPr>
        <w:t xml:space="preserve">She reported that World Education Services (WES) provided training on August 28, 2025, with 10 attendees. </w:t>
      </w:r>
    </w:p>
    <w:p w14:paraId="78AB6143" w14:textId="62C2E537" w:rsidR="00A66848" w:rsidRPr="00332898" w:rsidRDefault="00A66848" w:rsidP="001D7C4F">
      <w:pPr>
        <w:pStyle w:val="ListParagraph"/>
        <w:numPr>
          <w:ilvl w:val="0"/>
          <w:numId w:val="2"/>
        </w:numPr>
        <w:rPr>
          <w:rFonts w:ascii="Aptos" w:eastAsia="Times New Roman" w:hAnsi="Aptos" w:cs="Times New Roman"/>
          <w:sz w:val="24"/>
          <w:szCs w:val="24"/>
        </w:rPr>
      </w:pPr>
      <w:r w:rsidRPr="00332898">
        <w:rPr>
          <w:rFonts w:ascii="Aptos" w:eastAsia="Times New Roman" w:hAnsi="Aptos" w:cs="Times New Roman"/>
          <w:sz w:val="24"/>
          <w:szCs w:val="24"/>
        </w:rPr>
        <w:t>She also noted that a Disability Employment–focused training, aligned with National Disability Employment Awareness Month, had been tentatively planned for Tuesday, October 21.</w:t>
      </w:r>
    </w:p>
    <w:p w14:paraId="61BF407F" w14:textId="77777777" w:rsidR="00A66848" w:rsidRPr="00332898" w:rsidRDefault="00A66848" w:rsidP="008B70DA">
      <w:pPr>
        <w:pStyle w:val="ListParagraph"/>
        <w:ind w:left="1080"/>
        <w:rPr>
          <w:rFonts w:ascii="Aptos" w:eastAsia="Times New Roman" w:hAnsi="Aptos" w:cs="Times New Roman"/>
          <w:sz w:val="24"/>
          <w:szCs w:val="24"/>
        </w:rPr>
      </w:pPr>
    </w:p>
    <w:p w14:paraId="011A3D67" w14:textId="5C4BCD3C" w:rsidR="00A66848" w:rsidRPr="00332898" w:rsidRDefault="00A66848" w:rsidP="001D7C4F">
      <w:pPr>
        <w:pStyle w:val="ListParagraph"/>
        <w:numPr>
          <w:ilvl w:val="0"/>
          <w:numId w:val="1"/>
        </w:numPr>
        <w:rPr>
          <w:rFonts w:ascii="Aptos" w:eastAsia="Times New Roman" w:hAnsi="Aptos" w:cs="Times New Roman"/>
          <w:b/>
          <w:bCs/>
          <w:sz w:val="24"/>
          <w:szCs w:val="24"/>
        </w:rPr>
      </w:pPr>
      <w:r w:rsidRPr="00332898">
        <w:rPr>
          <w:rFonts w:ascii="Aptos" w:eastAsia="Times New Roman" w:hAnsi="Aptos" w:cs="Times New Roman"/>
          <w:b/>
          <w:bCs/>
          <w:sz w:val="24"/>
          <w:szCs w:val="24"/>
        </w:rPr>
        <w:t>Workforce Updates – Stephanie Adibe</w:t>
      </w:r>
    </w:p>
    <w:p w14:paraId="7C0DD82F" w14:textId="77777777" w:rsidR="00F15E50" w:rsidRDefault="00F15E50" w:rsidP="001D7C4F">
      <w:pPr>
        <w:pStyle w:val="ListParagraph"/>
        <w:numPr>
          <w:ilvl w:val="0"/>
          <w:numId w:val="9"/>
        </w:numPr>
        <w:rPr>
          <w:rFonts w:ascii="Aptos" w:hAnsi="Aptos"/>
          <w:sz w:val="24"/>
          <w:szCs w:val="24"/>
        </w:rPr>
      </w:pPr>
      <w:r w:rsidRPr="00F15E50">
        <w:rPr>
          <w:rFonts w:ascii="Aptos" w:hAnsi="Aptos"/>
          <w:sz w:val="24"/>
          <w:szCs w:val="24"/>
        </w:rPr>
        <w:t xml:space="preserve">Chairman Chandler and Stephanie Adibe discussed plans for a Board strategic planning session to help clarify roles, set priorities, and </w:t>
      </w:r>
      <w:r w:rsidRPr="00F15E50">
        <w:rPr>
          <w:rFonts w:ascii="Aptos" w:hAnsi="Aptos"/>
          <w:sz w:val="24"/>
          <w:szCs w:val="24"/>
        </w:rPr>
        <w:lastRenderedPageBreak/>
        <w:t xml:space="preserve">establish objectives. Chairman Chandler also suggested forming ad hoc groups as part of the Board’s structure. </w:t>
      </w:r>
    </w:p>
    <w:p w14:paraId="1D1A6125" w14:textId="1FADCA27" w:rsidR="00F15E50" w:rsidRDefault="00F15E50" w:rsidP="001D7C4F">
      <w:pPr>
        <w:pStyle w:val="ListParagraph"/>
        <w:numPr>
          <w:ilvl w:val="0"/>
          <w:numId w:val="9"/>
        </w:numPr>
        <w:rPr>
          <w:rFonts w:ascii="Aptos" w:hAnsi="Aptos"/>
          <w:sz w:val="24"/>
          <w:szCs w:val="24"/>
        </w:rPr>
      </w:pPr>
      <w:r w:rsidRPr="00F15E50">
        <w:rPr>
          <w:rFonts w:ascii="Aptos" w:hAnsi="Aptos"/>
          <w:sz w:val="24"/>
          <w:szCs w:val="24"/>
        </w:rPr>
        <w:t xml:space="preserve">Stephanie noted that Brandon Butler from Pinnacle </w:t>
      </w:r>
      <w:r w:rsidR="00F608EC">
        <w:rPr>
          <w:rFonts w:ascii="Aptos" w:hAnsi="Aptos"/>
          <w:sz w:val="24"/>
          <w:szCs w:val="24"/>
        </w:rPr>
        <w:t>Strategies, LLC</w:t>
      </w:r>
      <w:r w:rsidRPr="00F15E50">
        <w:rPr>
          <w:rFonts w:ascii="Aptos" w:hAnsi="Aptos"/>
          <w:sz w:val="24"/>
          <w:szCs w:val="24"/>
        </w:rPr>
        <w:t>—who assisted with drafting the current strategic plan—would be a strong option to facilitate the session due to his familiarity with federal, state, and county guidelines.</w:t>
      </w:r>
    </w:p>
    <w:p w14:paraId="5DF5BAE3" w14:textId="77777777" w:rsidR="00F15E50" w:rsidRDefault="00F15E50" w:rsidP="001D7C4F">
      <w:pPr>
        <w:pStyle w:val="ListParagraph"/>
        <w:numPr>
          <w:ilvl w:val="0"/>
          <w:numId w:val="9"/>
        </w:numPr>
        <w:rPr>
          <w:rFonts w:ascii="Aptos" w:hAnsi="Aptos"/>
          <w:sz w:val="24"/>
          <w:szCs w:val="24"/>
        </w:rPr>
      </w:pPr>
      <w:r w:rsidRPr="00F15E50">
        <w:rPr>
          <w:rFonts w:ascii="Aptos" w:hAnsi="Aptos"/>
          <w:sz w:val="24"/>
          <w:szCs w:val="24"/>
        </w:rPr>
        <w:t xml:space="preserve">Members were encouraged to review the strategic </w:t>
      </w:r>
      <w:proofErr w:type="gramStart"/>
      <w:r w:rsidRPr="00F15E50">
        <w:rPr>
          <w:rFonts w:ascii="Aptos" w:hAnsi="Aptos"/>
          <w:sz w:val="24"/>
          <w:szCs w:val="24"/>
        </w:rPr>
        <w:t>plan in advance</w:t>
      </w:r>
      <w:proofErr w:type="gramEnd"/>
      <w:r w:rsidRPr="00F15E50">
        <w:rPr>
          <w:rFonts w:ascii="Aptos" w:hAnsi="Aptos"/>
          <w:sz w:val="24"/>
          <w:szCs w:val="24"/>
        </w:rPr>
        <w:t xml:space="preserve"> of the session.</w:t>
      </w:r>
    </w:p>
    <w:p w14:paraId="41E133D4" w14:textId="7DE083C8" w:rsidR="00363B1C" w:rsidRDefault="00F15E50" w:rsidP="001D7C4F">
      <w:pPr>
        <w:pStyle w:val="ListParagraph"/>
        <w:numPr>
          <w:ilvl w:val="0"/>
          <w:numId w:val="9"/>
        </w:numPr>
        <w:rPr>
          <w:rFonts w:ascii="Aptos" w:hAnsi="Aptos"/>
          <w:sz w:val="24"/>
          <w:szCs w:val="24"/>
        </w:rPr>
      </w:pPr>
      <w:r w:rsidRPr="00F15E50">
        <w:rPr>
          <w:rFonts w:ascii="Aptos" w:hAnsi="Aptos"/>
          <w:sz w:val="24"/>
          <w:szCs w:val="24"/>
        </w:rPr>
        <w:t>A Doodle poll would be sent to gauge member availability</w:t>
      </w:r>
      <w:r w:rsidR="00787D4E">
        <w:rPr>
          <w:rFonts w:ascii="Aptos" w:hAnsi="Aptos"/>
          <w:sz w:val="24"/>
          <w:szCs w:val="24"/>
        </w:rPr>
        <w:t>.</w:t>
      </w:r>
      <w:r>
        <w:rPr>
          <w:rFonts w:ascii="Aptos" w:hAnsi="Aptos"/>
          <w:sz w:val="24"/>
          <w:szCs w:val="24"/>
        </w:rPr>
        <w:t xml:space="preserve"> </w:t>
      </w:r>
    </w:p>
    <w:p w14:paraId="3C30512C" w14:textId="79330B69" w:rsidR="00363B1C" w:rsidRPr="00363B1C" w:rsidRDefault="00F15E50" w:rsidP="001D7C4F">
      <w:pPr>
        <w:pStyle w:val="ListParagraph"/>
        <w:numPr>
          <w:ilvl w:val="0"/>
          <w:numId w:val="9"/>
        </w:numPr>
        <w:rPr>
          <w:rFonts w:ascii="Aptos" w:hAnsi="Aptos"/>
          <w:sz w:val="24"/>
          <w:szCs w:val="24"/>
        </w:rPr>
      </w:pPr>
      <w:r w:rsidRPr="00F15E50">
        <w:rPr>
          <w:rFonts w:ascii="Aptos" w:hAnsi="Aptos"/>
          <w:sz w:val="24"/>
          <w:szCs w:val="24"/>
        </w:rPr>
        <w:t xml:space="preserve">Stephanie also </w:t>
      </w:r>
      <w:proofErr w:type="gramStart"/>
      <w:r w:rsidRPr="00F15E50">
        <w:rPr>
          <w:rFonts w:ascii="Aptos" w:hAnsi="Aptos"/>
          <w:sz w:val="24"/>
          <w:szCs w:val="24"/>
        </w:rPr>
        <w:t>shared</w:t>
      </w:r>
      <w:proofErr w:type="gramEnd"/>
      <w:r w:rsidRPr="00F15E50">
        <w:rPr>
          <w:rFonts w:ascii="Aptos" w:hAnsi="Aptos"/>
          <w:sz w:val="24"/>
          <w:szCs w:val="24"/>
        </w:rPr>
        <w:t xml:space="preserve"> that future Board meetings would include updates from an OWD team member to provide ongoing workforce insights.</w:t>
      </w:r>
    </w:p>
    <w:p w14:paraId="57EE6785" w14:textId="100F760C" w:rsidR="006228B4" w:rsidRPr="00363B1C" w:rsidRDefault="006228B4" w:rsidP="00363B1C">
      <w:pPr>
        <w:ind w:left="1440"/>
        <w:rPr>
          <w:rFonts w:ascii="Aptos" w:hAnsi="Aptos"/>
          <w:sz w:val="24"/>
          <w:szCs w:val="24"/>
        </w:rPr>
      </w:pPr>
      <w:r w:rsidRPr="00363B1C">
        <w:rPr>
          <w:rFonts w:ascii="Aptos" w:eastAsia="Times New Roman" w:hAnsi="Aptos" w:cs="Times New Roman"/>
          <w:b/>
          <w:bCs/>
          <w:sz w:val="24"/>
          <w:szCs w:val="24"/>
        </w:rPr>
        <w:t>Wagner Peyser/Center Update- Julie Givens</w:t>
      </w:r>
    </w:p>
    <w:p w14:paraId="14C94F4F" w14:textId="4DC774B1" w:rsidR="001A4D17" w:rsidRPr="001A4D17" w:rsidRDefault="002B2141" w:rsidP="001D7C4F">
      <w:pPr>
        <w:pStyle w:val="ListParagraph"/>
        <w:numPr>
          <w:ilvl w:val="0"/>
          <w:numId w:val="5"/>
        </w:numPr>
        <w:rPr>
          <w:rFonts w:ascii="Aptos" w:hAnsi="Aptos"/>
          <w:sz w:val="24"/>
          <w:szCs w:val="24"/>
        </w:rPr>
      </w:pPr>
      <w:r w:rsidRPr="001A4D17">
        <w:rPr>
          <w:rFonts w:ascii="Aptos" w:hAnsi="Aptos"/>
          <w:sz w:val="24"/>
          <w:szCs w:val="24"/>
        </w:rPr>
        <w:t>J</w:t>
      </w:r>
      <w:r w:rsidR="00137206" w:rsidRPr="001A4D17">
        <w:rPr>
          <w:rFonts w:ascii="Aptos" w:hAnsi="Aptos"/>
          <w:sz w:val="24"/>
          <w:szCs w:val="24"/>
        </w:rPr>
        <w:t>ulie</w:t>
      </w:r>
      <w:r w:rsidR="00D8510A" w:rsidRPr="001A4D17">
        <w:rPr>
          <w:rFonts w:ascii="Aptos" w:hAnsi="Aptos"/>
          <w:sz w:val="24"/>
          <w:szCs w:val="24"/>
        </w:rPr>
        <w:t xml:space="preserve"> Givens</w:t>
      </w:r>
      <w:r w:rsidR="00137206" w:rsidRPr="001A4D17">
        <w:rPr>
          <w:rFonts w:ascii="Aptos" w:hAnsi="Aptos"/>
          <w:sz w:val="24"/>
          <w:szCs w:val="24"/>
        </w:rPr>
        <w:t xml:space="preserve"> provided an update on center services, reporting 500 walk-ins in August and 140 participants in reemployment workshops.</w:t>
      </w:r>
      <w:r w:rsidR="00FD43A9" w:rsidRPr="001A4D17">
        <w:rPr>
          <w:rFonts w:ascii="Aptos" w:hAnsi="Aptos"/>
          <w:sz w:val="24"/>
          <w:szCs w:val="24"/>
        </w:rPr>
        <w:t xml:space="preserve"> </w:t>
      </w:r>
      <w:r w:rsidR="001A4D17" w:rsidRPr="001A4D17">
        <w:rPr>
          <w:rFonts w:ascii="Aptos" w:hAnsi="Aptos"/>
          <w:sz w:val="24"/>
          <w:szCs w:val="24"/>
        </w:rPr>
        <w:t>She noted that, because of recent staffing changes, the team is working to make the necessary adjustments to continue providing strong customer support.</w:t>
      </w:r>
    </w:p>
    <w:p w14:paraId="0FB5F27B" w14:textId="5B24326F" w:rsidR="00A66848" w:rsidRPr="00D8510A" w:rsidRDefault="00A66848" w:rsidP="00D8510A">
      <w:pPr>
        <w:ind w:left="1440"/>
        <w:rPr>
          <w:rFonts w:ascii="Aptos" w:hAnsi="Aptos"/>
          <w:sz w:val="24"/>
          <w:szCs w:val="24"/>
          <w:highlight w:val="yellow"/>
        </w:rPr>
      </w:pPr>
      <w:r w:rsidRPr="00D8510A">
        <w:rPr>
          <w:rFonts w:ascii="Aptos" w:eastAsia="Times New Roman" w:hAnsi="Aptos" w:cs="Times New Roman"/>
          <w:b/>
          <w:bCs/>
          <w:sz w:val="24"/>
          <w:szCs w:val="24"/>
        </w:rPr>
        <w:t>New Workforce Center / Space Update</w:t>
      </w:r>
    </w:p>
    <w:p w14:paraId="7E8491E7" w14:textId="77777777" w:rsidR="00A30684" w:rsidRDefault="00CC42C5" w:rsidP="001D7C4F">
      <w:pPr>
        <w:pStyle w:val="ListParagraph"/>
        <w:numPr>
          <w:ilvl w:val="0"/>
          <w:numId w:val="6"/>
        </w:numPr>
        <w:rPr>
          <w:rFonts w:ascii="Aptos" w:eastAsia="Times New Roman" w:hAnsi="Aptos" w:cs="Times New Roman"/>
          <w:sz w:val="24"/>
          <w:szCs w:val="24"/>
        </w:rPr>
      </w:pPr>
      <w:r w:rsidRPr="00CC42C5">
        <w:rPr>
          <w:rFonts w:ascii="Aptos" w:eastAsia="Times New Roman" w:hAnsi="Aptos" w:cs="Times New Roman"/>
          <w:sz w:val="24"/>
          <w:szCs w:val="24"/>
        </w:rPr>
        <w:t>Stephanie Adibe provided an update on the planned move, noting that the AJC is expected to relocate into a new, larger space by the end of the year.</w:t>
      </w:r>
    </w:p>
    <w:p w14:paraId="625F1A91" w14:textId="4FD020BB" w:rsidR="00AA4428" w:rsidRPr="00A30684" w:rsidRDefault="003715A9" w:rsidP="001D7C4F">
      <w:pPr>
        <w:pStyle w:val="ListParagraph"/>
        <w:numPr>
          <w:ilvl w:val="0"/>
          <w:numId w:val="6"/>
        </w:numPr>
        <w:rPr>
          <w:rFonts w:ascii="Aptos" w:eastAsia="Times New Roman" w:hAnsi="Aptos" w:cs="Times New Roman"/>
          <w:sz w:val="24"/>
          <w:szCs w:val="24"/>
        </w:rPr>
      </w:pPr>
      <w:r w:rsidRPr="00A30684">
        <w:rPr>
          <w:rFonts w:ascii="Aptos" w:eastAsia="Times New Roman" w:hAnsi="Aptos" w:cs="Times New Roman"/>
          <w:sz w:val="24"/>
          <w:szCs w:val="24"/>
        </w:rPr>
        <w:t>The new facility will offer expanded square footage, a training room, partner offices, several huddle offices, and a resource center. Board members will also have access to drop-in workspace when they are in the area. The new location is also situated along a bus line to improve customer accessibility.</w:t>
      </w:r>
    </w:p>
    <w:p w14:paraId="52762DA9" w14:textId="0D443FA2" w:rsidR="00CC42C5" w:rsidRDefault="00AA4428" w:rsidP="001D7C4F">
      <w:pPr>
        <w:pStyle w:val="ListParagraph"/>
        <w:numPr>
          <w:ilvl w:val="0"/>
          <w:numId w:val="6"/>
        </w:numPr>
        <w:rPr>
          <w:rFonts w:ascii="Aptos" w:eastAsia="Times New Roman" w:hAnsi="Aptos" w:cs="Times New Roman"/>
          <w:sz w:val="24"/>
          <w:szCs w:val="24"/>
        </w:rPr>
      </w:pPr>
      <w:r>
        <w:rPr>
          <w:rFonts w:ascii="Aptos" w:eastAsia="Times New Roman" w:hAnsi="Aptos" w:cs="Times New Roman"/>
          <w:sz w:val="24"/>
          <w:szCs w:val="24"/>
        </w:rPr>
        <w:t xml:space="preserve">Stephanie </w:t>
      </w:r>
      <w:r w:rsidR="00CC42C5" w:rsidRPr="00CC42C5">
        <w:rPr>
          <w:rFonts w:ascii="Aptos" w:eastAsia="Times New Roman" w:hAnsi="Aptos" w:cs="Times New Roman"/>
          <w:sz w:val="24"/>
          <w:szCs w:val="24"/>
        </w:rPr>
        <w:t>noted that negotiations with DORS are ongoing.</w:t>
      </w:r>
    </w:p>
    <w:p w14:paraId="1D0CD802" w14:textId="07B0E497" w:rsidR="00DC3AEF" w:rsidRDefault="00DC3AEF" w:rsidP="00DC3AEF">
      <w:pPr>
        <w:ind w:left="1440"/>
        <w:rPr>
          <w:rFonts w:ascii="Aptos" w:eastAsia="Times New Roman" w:hAnsi="Aptos" w:cs="Times New Roman"/>
          <w:b/>
          <w:bCs/>
          <w:sz w:val="24"/>
          <w:szCs w:val="24"/>
        </w:rPr>
      </w:pPr>
      <w:r w:rsidRPr="00DC3AEF">
        <w:rPr>
          <w:rFonts w:ascii="Aptos" w:eastAsia="Times New Roman" w:hAnsi="Aptos" w:cs="Times New Roman"/>
          <w:b/>
          <w:bCs/>
          <w:sz w:val="24"/>
          <w:szCs w:val="24"/>
        </w:rPr>
        <w:t>Summer Youth Update-Jermira Sarratt</w:t>
      </w:r>
    </w:p>
    <w:p w14:paraId="5413346A" w14:textId="12C2CFEE" w:rsidR="00F81C16" w:rsidRPr="00025433" w:rsidRDefault="00F81C16" w:rsidP="001D7C4F">
      <w:pPr>
        <w:pStyle w:val="ListParagraph"/>
        <w:numPr>
          <w:ilvl w:val="0"/>
          <w:numId w:val="8"/>
        </w:numPr>
        <w:spacing w:before="100" w:beforeAutospacing="1" w:after="100" w:afterAutospacing="1" w:line="240" w:lineRule="auto"/>
        <w:rPr>
          <w:rFonts w:ascii="Aptos" w:eastAsia="Times New Roman" w:hAnsi="Aptos" w:cs="Times New Roman"/>
          <w:sz w:val="24"/>
          <w:szCs w:val="24"/>
        </w:rPr>
      </w:pPr>
      <w:r w:rsidRPr="00025433">
        <w:rPr>
          <w:rFonts w:ascii="Aptos" w:eastAsia="Times New Roman" w:hAnsi="Aptos" w:cs="Times New Roman"/>
          <w:sz w:val="24"/>
          <w:szCs w:val="24"/>
        </w:rPr>
        <w:t>Jermira provided an update on the 2025 Summer Youth Employment Program, including eligibility criteria and demographic data.</w:t>
      </w:r>
    </w:p>
    <w:p w14:paraId="7FCEA224" w14:textId="093B31DA" w:rsidR="00F81C16" w:rsidRPr="00025433" w:rsidRDefault="00F81C16" w:rsidP="001D7C4F">
      <w:pPr>
        <w:pStyle w:val="ListParagraph"/>
        <w:numPr>
          <w:ilvl w:val="0"/>
          <w:numId w:val="8"/>
        </w:numPr>
        <w:spacing w:before="100" w:beforeAutospacing="1" w:after="100" w:afterAutospacing="1" w:line="240" w:lineRule="auto"/>
        <w:rPr>
          <w:rFonts w:ascii="Aptos" w:eastAsia="Times New Roman" w:hAnsi="Aptos" w:cs="Times New Roman"/>
          <w:sz w:val="24"/>
          <w:szCs w:val="24"/>
        </w:rPr>
      </w:pPr>
      <w:r w:rsidRPr="00025433">
        <w:rPr>
          <w:rFonts w:ascii="Aptos" w:eastAsia="Times New Roman" w:hAnsi="Aptos" w:cs="Times New Roman"/>
          <w:sz w:val="24"/>
          <w:szCs w:val="24"/>
        </w:rPr>
        <w:t xml:space="preserve">She highlighted program growth from </w:t>
      </w:r>
      <w:r w:rsidRPr="00025433">
        <w:rPr>
          <w:rFonts w:ascii="Aptos" w:eastAsia="Times New Roman" w:hAnsi="Aptos" w:cs="Times New Roman"/>
          <w:b/>
          <w:bCs/>
          <w:sz w:val="24"/>
          <w:szCs w:val="24"/>
        </w:rPr>
        <w:t>13 participants in 2018</w:t>
      </w:r>
      <w:r w:rsidRPr="00025433">
        <w:rPr>
          <w:rFonts w:ascii="Aptos" w:eastAsia="Times New Roman" w:hAnsi="Aptos" w:cs="Times New Roman"/>
          <w:sz w:val="24"/>
          <w:szCs w:val="24"/>
        </w:rPr>
        <w:t xml:space="preserve"> to </w:t>
      </w:r>
      <w:r w:rsidR="00025433" w:rsidRPr="00025433">
        <w:rPr>
          <w:rFonts w:ascii="Aptos" w:eastAsia="Times New Roman" w:hAnsi="Aptos" w:cs="Times New Roman"/>
          <w:b/>
          <w:bCs/>
          <w:sz w:val="24"/>
          <w:szCs w:val="24"/>
        </w:rPr>
        <w:t>3</w:t>
      </w:r>
      <w:r w:rsidRPr="00025433">
        <w:rPr>
          <w:rFonts w:ascii="Aptos" w:eastAsia="Times New Roman" w:hAnsi="Aptos" w:cs="Times New Roman"/>
          <w:b/>
          <w:bCs/>
          <w:sz w:val="24"/>
          <w:szCs w:val="24"/>
        </w:rPr>
        <w:t>00 in 2025</w:t>
      </w:r>
      <w:r w:rsidRPr="00025433">
        <w:rPr>
          <w:rFonts w:ascii="Aptos" w:eastAsia="Times New Roman" w:hAnsi="Aptos" w:cs="Times New Roman"/>
          <w:sz w:val="24"/>
          <w:szCs w:val="24"/>
        </w:rPr>
        <w:t>.</w:t>
      </w:r>
    </w:p>
    <w:p w14:paraId="768C54CB" w14:textId="56BC1EE0" w:rsidR="00DC3AEF" w:rsidRPr="00025433" w:rsidRDefault="00F81C16" w:rsidP="001D7C4F">
      <w:pPr>
        <w:pStyle w:val="ListParagraph"/>
        <w:numPr>
          <w:ilvl w:val="0"/>
          <w:numId w:val="8"/>
        </w:numPr>
        <w:spacing w:before="100" w:beforeAutospacing="1" w:after="100" w:afterAutospacing="1" w:line="240" w:lineRule="auto"/>
        <w:rPr>
          <w:rFonts w:ascii="Aptos" w:eastAsia="Times New Roman" w:hAnsi="Aptos" w:cs="Times New Roman"/>
          <w:sz w:val="24"/>
          <w:szCs w:val="24"/>
        </w:rPr>
      </w:pPr>
      <w:r w:rsidRPr="00025433">
        <w:rPr>
          <w:rFonts w:ascii="Aptos" w:eastAsia="Times New Roman" w:hAnsi="Aptos" w:cs="Times New Roman"/>
          <w:sz w:val="24"/>
          <w:szCs w:val="24"/>
        </w:rPr>
        <w:t>Key takeaways included the program’s inclusive approach—serving vulnerable, economically disadvantaged, and special-needs youth—and its countywide impact, with strong geographic diversity reflecting a commitment to reaching all Howard County communities.</w:t>
      </w:r>
    </w:p>
    <w:p w14:paraId="1AC29958" w14:textId="77777777" w:rsidR="00CC42C5" w:rsidRPr="00CC42C5" w:rsidRDefault="00CC42C5" w:rsidP="00CC42C5">
      <w:pPr>
        <w:pStyle w:val="ListParagraph"/>
        <w:ind w:left="1080"/>
        <w:rPr>
          <w:rFonts w:ascii="Aptos" w:eastAsia="Times New Roman" w:hAnsi="Aptos" w:cs="Times New Roman"/>
          <w:sz w:val="24"/>
          <w:szCs w:val="24"/>
        </w:rPr>
      </w:pPr>
    </w:p>
    <w:p w14:paraId="5BFD9957" w14:textId="20F867DF" w:rsidR="00A66848" w:rsidRPr="00332898" w:rsidRDefault="00A66848" w:rsidP="001D7C4F">
      <w:pPr>
        <w:pStyle w:val="ListParagraph"/>
        <w:numPr>
          <w:ilvl w:val="0"/>
          <w:numId w:val="1"/>
        </w:numPr>
        <w:rPr>
          <w:rFonts w:ascii="Aptos" w:eastAsia="Times New Roman" w:hAnsi="Aptos" w:cs="Times New Roman"/>
          <w:b/>
          <w:bCs/>
          <w:sz w:val="24"/>
          <w:szCs w:val="24"/>
        </w:rPr>
      </w:pPr>
      <w:r w:rsidRPr="00332898">
        <w:rPr>
          <w:rFonts w:ascii="Aptos" w:eastAsia="Times New Roman" w:hAnsi="Aptos" w:cs="Times New Roman"/>
          <w:b/>
          <w:bCs/>
          <w:sz w:val="24"/>
          <w:szCs w:val="24"/>
        </w:rPr>
        <w:lastRenderedPageBreak/>
        <w:t>Membership Update – Stephanie Hill</w:t>
      </w:r>
    </w:p>
    <w:p w14:paraId="1D95B3F9" w14:textId="77777777" w:rsidR="004E188B" w:rsidRPr="004E188B" w:rsidRDefault="00FF2C8C" w:rsidP="001D7C4F">
      <w:pPr>
        <w:pStyle w:val="ListParagraph"/>
        <w:numPr>
          <w:ilvl w:val="0"/>
          <w:numId w:val="7"/>
        </w:numPr>
        <w:rPr>
          <w:rFonts w:ascii="Aptos" w:eastAsia="Times New Roman" w:hAnsi="Aptos" w:cs="Times New Roman"/>
          <w:b/>
          <w:bCs/>
          <w:sz w:val="24"/>
          <w:szCs w:val="24"/>
        </w:rPr>
      </w:pPr>
      <w:r w:rsidRPr="00FF2C8C">
        <w:rPr>
          <w:rFonts w:ascii="Aptos" w:eastAsia="Times New Roman" w:hAnsi="Aptos" w:cs="Times New Roman"/>
          <w:sz w:val="24"/>
          <w:szCs w:val="24"/>
        </w:rPr>
        <w:t xml:space="preserve">Stephanie Hill reported that the Board has 17 seats, with 14 currently filled and three vacancies remaining. </w:t>
      </w:r>
    </w:p>
    <w:p w14:paraId="393B796E" w14:textId="77777777" w:rsidR="004E188B" w:rsidRPr="004E188B" w:rsidRDefault="00FF2C8C" w:rsidP="001D7C4F">
      <w:pPr>
        <w:pStyle w:val="ListParagraph"/>
        <w:numPr>
          <w:ilvl w:val="0"/>
          <w:numId w:val="7"/>
        </w:numPr>
        <w:rPr>
          <w:rFonts w:ascii="Aptos" w:eastAsia="Times New Roman" w:hAnsi="Aptos" w:cs="Times New Roman"/>
          <w:b/>
          <w:bCs/>
          <w:sz w:val="24"/>
          <w:szCs w:val="24"/>
        </w:rPr>
      </w:pPr>
      <w:r w:rsidRPr="00FF2C8C">
        <w:rPr>
          <w:rFonts w:ascii="Aptos" w:eastAsia="Times New Roman" w:hAnsi="Aptos" w:cs="Times New Roman"/>
          <w:sz w:val="24"/>
          <w:szCs w:val="24"/>
        </w:rPr>
        <w:t>She noted that the remaining vacancies are best suited for candidates representing Howard County’s in-demand industries, such as financial services, construction, technology, and healthcare.</w:t>
      </w:r>
    </w:p>
    <w:p w14:paraId="2336F2F3" w14:textId="77777777" w:rsidR="0084337A" w:rsidRPr="0084337A" w:rsidRDefault="00FF2C8C" w:rsidP="001D7C4F">
      <w:pPr>
        <w:pStyle w:val="ListParagraph"/>
        <w:numPr>
          <w:ilvl w:val="0"/>
          <w:numId w:val="7"/>
        </w:numPr>
        <w:rPr>
          <w:rFonts w:ascii="Aptos" w:eastAsia="Times New Roman" w:hAnsi="Aptos" w:cs="Times New Roman"/>
          <w:b/>
          <w:bCs/>
          <w:sz w:val="24"/>
          <w:szCs w:val="24"/>
        </w:rPr>
      </w:pPr>
      <w:r w:rsidRPr="00FF2C8C">
        <w:rPr>
          <w:rFonts w:ascii="Aptos" w:eastAsia="Times New Roman" w:hAnsi="Aptos" w:cs="Times New Roman"/>
          <w:sz w:val="24"/>
          <w:szCs w:val="24"/>
        </w:rPr>
        <w:t xml:space="preserve"> All applications must be submitted through the County’s Board Portal.</w:t>
      </w:r>
    </w:p>
    <w:p w14:paraId="6FB77DC9" w14:textId="40D661DF" w:rsidR="004E188B" w:rsidRPr="004E188B" w:rsidRDefault="004E188B" w:rsidP="0084337A">
      <w:pPr>
        <w:pStyle w:val="ListParagraph"/>
        <w:ind w:left="1800"/>
        <w:rPr>
          <w:rFonts w:ascii="Aptos" w:eastAsia="Times New Roman" w:hAnsi="Aptos" w:cs="Times New Roman"/>
          <w:b/>
          <w:bCs/>
          <w:sz w:val="24"/>
          <w:szCs w:val="24"/>
        </w:rPr>
      </w:pPr>
    </w:p>
    <w:p w14:paraId="124D73A8" w14:textId="20F9A533" w:rsidR="00A66848" w:rsidRPr="004E188B" w:rsidRDefault="00A66848" w:rsidP="001D7C4F">
      <w:pPr>
        <w:pStyle w:val="ListParagraph"/>
        <w:numPr>
          <w:ilvl w:val="0"/>
          <w:numId w:val="1"/>
        </w:numPr>
        <w:rPr>
          <w:rFonts w:ascii="Aptos" w:eastAsia="Times New Roman" w:hAnsi="Aptos" w:cs="Times New Roman"/>
          <w:b/>
          <w:bCs/>
          <w:sz w:val="24"/>
          <w:szCs w:val="24"/>
        </w:rPr>
      </w:pPr>
      <w:r w:rsidRPr="004E188B">
        <w:rPr>
          <w:rFonts w:ascii="Aptos" w:eastAsia="Times New Roman" w:hAnsi="Aptos" w:cs="Times New Roman"/>
          <w:b/>
          <w:bCs/>
          <w:sz w:val="24"/>
          <w:szCs w:val="24"/>
        </w:rPr>
        <w:t>Blueprint – Linsey Malig-Mayhew</w:t>
      </w:r>
    </w:p>
    <w:p w14:paraId="405AA329" w14:textId="015AD9D1" w:rsidR="00A66848" w:rsidRPr="00332898" w:rsidRDefault="00A66848" w:rsidP="001D7C4F">
      <w:pPr>
        <w:pStyle w:val="ListParagraph"/>
        <w:numPr>
          <w:ilvl w:val="0"/>
          <w:numId w:val="3"/>
        </w:numPr>
        <w:rPr>
          <w:rFonts w:ascii="Aptos" w:eastAsia="Times New Roman" w:hAnsi="Aptos" w:cs="Times New Roman"/>
          <w:sz w:val="24"/>
          <w:szCs w:val="24"/>
        </w:rPr>
      </w:pPr>
      <w:r w:rsidRPr="00332898">
        <w:rPr>
          <w:rFonts w:ascii="Aptos" w:eastAsia="Times New Roman" w:hAnsi="Aptos" w:cs="Times New Roman"/>
          <w:sz w:val="24"/>
          <w:szCs w:val="24"/>
        </w:rPr>
        <w:t>Linsey provided an update on Howard County’s In-School Youth Services program, outlining its mission to support students’ career paths through individualized coaching, career exploration, and strong partnerships.</w:t>
      </w:r>
    </w:p>
    <w:p w14:paraId="70323F66" w14:textId="0BAC5B3E" w:rsidR="00A66848" w:rsidRPr="00332898" w:rsidRDefault="00A66848" w:rsidP="001D7C4F">
      <w:pPr>
        <w:pStyle w:val="ListParagraph"/>
        <w:numPr>
          <w:ilvl w:val="0"/>
          <w:numId w:val="3"/>
        </w:numPr>
        <w:rPr>
          <w:rFonts w:ascii="Aptos" w:eastAsia="Times New Roman" w:hAnsi="Aptos" w:cs="Times New Roman"/>
          <w:sz w:val="24"/>
          <w:szCs w:val="24"/>
        </w:rPr>
      </w:pPr>
      <w:r w:rsidRPr="00332898">
        <w:rPr>
          <w:rFonts w:ascii="Aptos" w:eastAsia="Times New Roman" w:hAnsi="Aptos" w:cs="Times New Roman"/>
          <w:sz w:val="24"/>
          <w:szCs w:val="24"/>
        </w:rPr>
        <w:t>She highlighted SY25 initiatives, including post-secondary planning support for 11th- and 12th-grade students, virtual reality career exploration workshops, employer-led career fairs, job shadow placements, the school-based job board, and apprenticeship support.</w:t>
      </w:r>
    </w:p>
    <w:p w14:paraId="53ABE574" w14:textId="1184E981" w:rsidR="00A66848" w:rsidRPr="00332898" w:rsidRDefault="00133133" w:rsidP="001D7C4F">
      <w:pPr>
        <w:pStyle w:val="ListParagraph"/>
        <w:numPr>
          <w:ilvl w:val="0"/>
          <w:numId w:val="3"/>
        </w:numPr>
        <w:rPr>
          <w:rFonts w:ascii="Aptos" w:eastAsia="Times New Roman" w:hAnsi="Aptos" w:cs="Times New Roman"/>
          <w:sz w:val="24"/>
          <w:szCs w:val="24"/>
        </w:rPr>
      </w:pPr>
      <w:r w:rsidRPr="00133133">
        <w:rPr>
          <w:rFonts w:ascii="Aptos" w:eastAsia="Times New Roman" w:hAnsi="Aptos" w:cs="Times New Roman"/>
          <w:sz w:val="24"/>
          <w:szCs w:val="24"/>
        </w:rPr>
        <w:t>Linsey also shared examples of recent collaborative strategic planning efforts and asked for the Board’s support in connecting with businesses that can host job shadows, offer internships, participate in career fairs, or hire youth employees.</w:t>
      </w:r>
      <w:r w:rsidR="00C54A49">
        <w:rPr>
          <w:rFonts w:ascii="Aptos" w:eastAsia="Times New Roman" w:hAnsi="Aptos" w:cs="Times New Roman"/>
          <w:sz w:val="24"/>
          <w:szCs w:val="24"/>
        </w:rPr>
        <w:br/>
      </w:r>
    </w:p>
    <w:p w14:paraId="048E724E" w14:textId="4268D41F" w:rsidR="00A66848" w:rsidRPr="00332898" w:rsidRDefault="00A66848" w:rsidP="001D7C4F">
      <w:pPr>
        <w:pStyle w:val="ListParagraph"/>
        <w:numPr>
          <w:ilvl w:val="0"/>
          <w:numId w:val="1"/>
        </w:numPr>
        <w:rPr>
          <w:rFonts w:ascii="Aptos" w:eastAsia="Times New Roman" w:hAnsi="Aptos" w:cs="Times New Roman"/>
          <w:b/>
          <w:bCs/>
          <w:sz w:val="24"/>
          <w:szCs w:val="24"/>
        </w:rPr>
      </w:pPr>
      <w:r w:rsidRPr="00332898">
        <w:rPr>
          <w:rFonts w:ascii="Aptos" w:eastAsia="Times New Roman" w:hAnsi="Aptos" w:cs="Times New Roman"/>
          <w:b/>
          <w:bCs/>
          <w:sz w:val="24"/>
          <w:szCs w:val="24"/>
        </w:rPr>
        <w:t>Apprenticeship Update – Dolly Bermudez</w:t>
      </w:r>
    </w:p>
    <w:p w14:paraId="67C3C1AC" w14:textId="3E6BAA5E" w:rsidR="00A66848" w:rsidRPr="00332898" w:rsidRDefault="00A66848" w:rsidP="001D7C4F">
      <w:pPr>
        <w:pStyle w:val="ListParagraph"/>
        <w:numPr>
          <w:ilvl w:val="0"/>
          <w:numId w:val="4"/>
        </w:numPr>
        <w:rPr>
          <w:rFonts w:ascii="Aptos" w:eastAsia="Times New Roman" w:hAnsi="Aptos" w:cs="Times New Roman"/>
          <w:sz w:val="24"/>
          <w:szCs w:val="24"/>
        </w:rPr>
      </w:pPr>
      <w:r w:rsidRPr="00332898">
        <w:rPr>
          <w:rFonts w:ascii="Aptos" w:eastAsia="Times New Roman" w:hAnsi="Aptos" w:cs="Times New Roman"/>
          <w:sz w:val="24"/>
          <w:szCs w:val="24"/>
        </w:rPr>
        <w:t xml:space="preserve">Dolly presented an update on the Howard County Apprenticeship System, noting strong participation in the AMP Youth Apprenticeship program, including 101 total students, 16 in </w:t>
      </w:r>
      <w:proofErr w:type="gramStart"/>
      <w:r w:rsidRPr="00332898">
        <w:rPr>
          <w:rFonts w:ascii="Aptos" w:eastAsia="Times New Roman" w:hAnsi="Aptos" w:cs="Times New Roman"/>
          <w:sz w:val="24"/>
          <w:szCs w:val="24"/>
        </w:rPr>
        <w:t>electrical—</w:t>
      </w:r>
      <w:proofErr w:type="gramEnd"/>
      <w:r w:rsidRPr="00332898">
        <w:rPr>
          <w:rFonts w:ascii="Aptos" w:eastAsia="Times New Roman" w:hAnsi="Aptos" w:cs="Times New Roman"/>
          <w:sz w:val="24"/>
          <w:szCs w:val="24"/>
        </w:rPr>
        <w:t>the largest cohort to date—and 28 in healthcare/CNA.</w:t>
      </w:r>
    </w:p>
    <w:p w14:paraId="5BE9CB2F" w14:textId="0ADD8DB3" w:rsidR="0098283B" w:rsidRPr="00332898" w:rsidRDefault="00A66848" w:rsidP="001D7C4F">
      <w:pPr>
        <w:pStyle w:val="ListParagraph"/>
        <w:numPr>
          <w:ilvl w:val="0"/>
          <w:numId w:val="4"/>
        </w:numPr>
        <w:rPr>
          <w:rFonts w:ascii="Aptos" w:eastAsia="Times New Roman" w:hAnsi="Aptos" w:cs="Times New Roman"/>
          <w:sz w:val="24"/>
          <w:szCs w:val="24"/>
        </w:rPr>
      </w:pPr>
      <w:r w:rsidRPr="00332898">
        <w:rPr>
          <w:rFonts w:ascii="Aptos" w:eastAsia="Times New Roman" w:hAnsi="Aptos" w:cs="Times New Roman"/>
          <w:sz w:val="24"/>
          <w:szCs w:val="24"/>
        </w:rPr>
        <w:t>She explained that AOP funding helped offset employer costs and that HCPSS used grant funding for initial student instruction. She noted that HCPSS did not receive the Perkins Reserve grant this year, which may limit future program growth without additional funding.</w:t>
      </w:r>
    </w:p>
    <w:p w14:paraId="3324B2E6" w14:textId="5BB45F9B" w:rsidR="00A66848" w:rsidRPr="00332898" w:rsidRDefault="00A66848" w:rsidP="001D7C4F">
      <w:pPr>
        <w:pStyle w:val="ListParagraph"/>
        <w:numPr>
          <w:ilvl w:val="0"/>
          <w:numId w:val="4"/>
        </w:numPr>
        <w:rPr>
          <w:rFonts w:ascii="Aptos" w:eastAsia="Times New Roman" w:hAnsi="Aptos" w:cs="Times New Roman"/>
          <w:sz w:val="24"/>
          <w:szCs w:val="24"/>
        </w:rPr>
      </w:pPr>
      <w:r w:rsidRPr="00332898">
        <w:rPr>
          <w:rFonts w:ascii="Aptos" w:eastAsia="Times New Roman" w:hAnsi="Aptos" w:cs="Times New Roman"/>
          <w:sz w:val="24"/>
          <w:szCs w:val="24"/>
        </w:rPr>
        <w:t>Dolly shared the AOP-2 incentive update: $115,000 approved through August 31, $190,000 in employer applications submitted by early September</w:t>
      </w:r>
      <w:r w:rsidR="00747EE3">
        <w:rPr>
          <w:rFonts w:ascii="Aptos" w:eastAsia="Times New Roman" w:hAnsi="Aptos" w:cs="Times New Roman"/>
          <w:sz w:val="24"/>
          <w:szCs w:val="24"/>
        </w:rPr>
        <w:t>.</w:t>
      </w:r>
    </w:p>
    <w:p w14:paraId="21EFFFD1" w14:textId="494097E9" w:rsidR="00A66848" w:rsidRPr="00332898" w:rsidRDefault="00A66848" w:rsidP="001D7C4F">
      <w:pPr>
        <w:pStyle w:val="ListParagraph"/>
        <w:numPr>
          <w:ilvl w:val="0"/>
          <w:numId w:val="4"/>
        </w:numPr>
        <w:rPr>
          <w:rFonts w:ascii="Aptos" w:eastAsia="Times New Roman" w:hAnsi="Aptos" w:cs="Times New Roman"/>
          <w:sz w:val="24"/>
          <w:szCs w:val="24"/>
        </w:rPr>
      </w:pPr>
      <w:r w:rsidRPr="00332898">
        <w:rPr>
          <w:rFonts w:ascii="Aptos" w:eastAsia="Times New Roman" w:hAnsi="Aptos" w:cs="Times New Roman"/>
          <w:sz w:val="24"/>
          <w:szCs w:val="24"/>
        </w:rPr>
        <w:t xml:space="preserve">She reported participation from 15 </w:t>
      </w:r>
      <w:proofErr w:type="gramStart"/>
      <w:r w:rsidRPr="00332898">
        <w:rPr>
          <w:rFonts w:ascii="Aptos" w:eastAsia="Times New Roman" w:hAnsi="Aptos" w:cs="Times New Roman"/>
          <w:sz w:val="24"/>
          <w:szCs w:val="24"/>
        </w:rPr>
        <w:t>employers—nine</w:t>
      </w:r>
      <w:proofErr w:type="gramEnd"/>
      <w:r w:rsidRPr="00332898">
        <w:rPr>
          <w:rFonts w:ascii="Aptos" w:eastAsia="Times New Roman" w:hAnsi="Aptos" w:cs="Times New Roman"/>
          <w:sz w:val="24"/>
          <w:szCs w:val="24"/>
        </w:rPr>
        <w:t xml:space="preserve"> new and six returning—primarily in education, electrical, and healthcare, referencing related incentive charts.</w:t>
      </w:r>
    </w:p>
    <w:p w14:paraId="0F35BBBC" w14:textId="77777777" w:rsidR="00A66848" w:rsidRPr="00332898" w:rsidRDefault="00A66848" w:rsidP="0098283B">
      <w:pPr>
        <w:pStyle w:val="ListParagraph"/>
        <w:ind w:left="1080"/>
        <w:rPr>
          <w:rFonts w:ascii="Aptos" w:eastAsia="Times New Roman" w:hAnsi="Aptos" w:cs="Times New Roman"/>
          <w:sz w:val="24"/>
          <w:szCs w:val="24"/>
        </w:rPr>
      </w:pPr>
    </w:p>
    <w:p w14:paraId="0AB418C4" w14:textId="35360BAD" w:rsidR="006D1547" w:rsidRDefault="006D1547" w:rsidP="00332898">
      <w:pPr>
        <w:pStyle w:val="ListParagraph"/>
        <w:ind w:left="1080"/>
        <w:rPr>
          <w:rFonts w:ascii="Aptos" w:eastAsia="Times New Roman" w:hAnsi="Aptos" w:cs="Times New Roman"/>
          <w:b/>
          <w:bCs/>
          <w:sz w:val="24"/>
          <w:szCs w:val="24"/>
        </w:rPr>
      </w:pPr>
      <w:r>
        <w:rPr>
          <w:rFonts w:ascii="Aptos" w:eastAsia="Times New Roman" w:hAnsi="Aptos" w:cs="Times New Roman"/>
          <w:b/>
          <w:bCs/>
          <w:sz w:val="24"/>
          <w:szCs w:val="24"/>
        </w:rPr>
        <w:t>Meeting Adjourned</w:t>
      </w:r>
    </w:p>
    <w:p w14:paraId="1CF7F98F" w14:textId="77777777" w:rsidR="006D1547" w:rsidRDefault="006D1547" w:rsidP="00332898">
      <w:pPr>
        <w:pStyle w:val="ListParagraph"/>
        <w:ind w:left="1080"/>
        <w:rPr>
          <w:rFonts w:ascii="Aptos" w:eastAsia="Times New Roman" w:hAnsi="Aptos" w:cs="Times New Roman"/>
          <w:b/>
          <w:bCs/>
          <w:sz w:val="24"/>
          <w:szCs w:val="24"/>
        </w:rPr>
      </w:pPr>
    </w:p>
    <w:p w14:paraId="440217CF" w14:textId="76ED5A74" w:rsidR="00890EA4" w:rsidRPr="00332898" w:rsidRDefault="00A66848" w:rsidP="00332898">
      <w:pPr>
        <w:pStyle w:val="ListParagraph"/>
        <w:ind w:left="1080"/>
        <w:rPr>
          <w:rFonts w:ascii="Aptos" w:hAnsi="Aptos"/>
          <w:b/>
          <w:bCs/>
        </w:rPr>
      </w:pPr>
      <w:r w:rsidRPr="00332898">
        <w:rPr>
          <w:rFonts w:ascii="Aptos" w:eastAsia="Times New Roman" w:hAnsi="Aptos" w:cs="Times New Roman"/>
          <w:b/>
          <w:bCs/>
          <w:sz w:val="24"/>
          <w:szCs w:val="24"/>
        </w:rPr>
        <w:t>Next Meeting: December 5, 2025.</w:t>
      </w:r>
    </w:p>
    <w:sectPr w:rsidR="00890EA4" w:rsidRPr="00332898" w:rsidSect="005C79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BE7"/>
    <w:multiLevelType w:val="hybridMultilevel"/>
    <w:tmpl w:val="0302E5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6352800"/>
    <w:multiLevelType w:val="hybridMultilevel"/>
    <w:tmpl w:val="A10A8C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FF408CD"/>
    <w:multiLevelType w:val="hybridMultilevel"/>
    <w:tmpl w:val="B9D25A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8316292"/>
    <w:multiLevelType w:val="hybridMultilevel"/>
    <w:tmpl w:val="444A28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5FA13F3"/>
    <w:multiLevelType w:val="hybridMultilevel"/>
    <w:tmpl w:val="AF0044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97349AE"/>
    <w:multiLevelType w:val="hybridMultilevel"/>
    <w:tmpl w:val="3288DB40"/>
    <w:lvl w:ilvl="0" w:tplc="04090013">
      <w:start w:val="1"/>
      <w:numFmt w:val="upperRoman"/>
      <w:lvlText w:val="%1."/>
      <w:lvlJc w:val="right"/>
      <w:pPr>
        <w:ind w:left="1080" w:hanging="72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597295"/>
    <w:multiLevelType w:val="hybridMultilevel"/>
    <w:tmpl w:val="50C87D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B09084C"/>
    <w:multiLevelType w:val="hybridMultilevel"/>
    <w:tmpl w:val="1CA0A9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D322C7F"/>
    <w:multiLevelType w:val="hybridMultilevel"/>
    <w:tmpl w:val="36C6D6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27475005">
    <w:abstractNumId w:val="5"/>
  </w:num>
  <w:num w:numId="2" w16cid:durableId="545682416">
    <w:abstractNumId w:val="2"/>
  </w:num>
  <w:num w:numId="3" w16cid:durableId="715397994">
    <w:abstractNumId w:val="4"/>
  </w:num>
  <w:num w:numId="4" w16cid:durableId="1771244463">
    <w:abstractNumId w:val="6"/>
  </w:num>
  <w:num w:numId="5" w16cid:durableId="1524440096">
    <w:abstractNumId w:val="3"/>
  </w:num>
  <w:num w:numId="6" w16cid:durableId="825244391">
    <w:abstractNumId w:val="7"/>
  </w:num>
  <w:num w:numId="7" w16cid:durableId="911740858">
    <w:abstractNumId w:val="1"/>
  </w:num>
  <w:num w:numId="8" w16cid:durableId="1699114711">
    <w:abstractNumId w:val="8"/>
  </w:num>
  <w:num w:numId="9" w16cid:durableId="2283211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D62B77"/>
    <w:rsid w:val="00000060"/>
    <w:rsid w:val="00000727"/>
    <w:rsid w:val="00001653"/>
    <w:rsid w:val="00007272"/>
    <w:rsid w:val="000073D3"/>
    <w:rsid w:val="00014DD2"/>
    <w:rsid w:val="00016071"/>
    <w:rsid w:val="00020669"/>
    <w:rsid w:val="0002087D"/>
    <w:rsid w:val="00020BBA"/>
    <w:rsid w:val="00020E1D"/>
    <w:rsid w:val="00021C27"/>
    <w:rsid w:val="00022830"/>
    <w:rsid w:val="00024161"/>
    <w:rsid w:val="000244ED"/>
    <w:rsid w:val="00024793"/>
    <w:rsid w:val="000250FF"/>
    <w:rsid w:val="00025433"/>
    <w:rsid w:val="000256B7"/>
    <w:rsid w:val="00026076"/>
    <w:rsid w:val="00026827"/>
    <w:rsid w:val="0002742A"/>
    <w:rsid w:val="00034871"/>
    <w:rsid w:val="00036393"/>
    <w:rsid w:val="000404A8"/>
    <w:rsid w:val="00040D0D"/>
    <w:rsid w:val="0004273C"/>
    <w:rsid w:val="00043A38"/>
    <w:rsid w:val="00045B24"/>
    <w:rsid w:val="00046128"/>
    <w:rsid w:val="000475AD"/>
    <w:rsid w:val="000536C0"/>
    <w:rsid w:val="00054ADE"/>
    <w:rsid w:val="00054D66"/>
    <w:rsid w:val="00054DA1"/>
    <w:rsid w:val="00055171"/>
    <w:rsid w:val="00055D99"/>
    <w:rsid w:val="0006077A"/>
    <w:rsid w:val="00060FA6"/>
    <w:rsid w:val="00061F9B"/>
    <w:rsid w:val="00064E2F"/>
    <w:rsid w:val="00065AF1"/>
    <w:rsid w:val="00066ECC"/>
    <w:rsid w:val="000737F8"/>
    <w:rsid w:val="00075E07"/>
    <w:rsid w:val="000825C7"/>
    <w:rsid w:val="00082804"/>
    <w:rsid w:val="000854AB"/>
    <w:rsid w:val="000860D3"/>
    <w:rsid w:val="00087533"/>
    <w:rsid w:val="0009090D"/>
    <w:rsid w:val="0009179A"/>
    <w:rsid w:val="000919CC"/>
    <w:rsid w:val="000932A3"/>
    <w:rsid w:val="00093517"/>
    <w:rsid w:val="0009AD19"/>
    <w:rsid w:val="000A09E5"/>
    <w:rsid w:val="000A2568"/>
    <w:rsid w:val="000A2D3A"/>
    <w:rsid w:val="000A2EBA"/>
    <w:rsid w:val="000A3A17"/>
    <w:rsid w:val="000A4AB9"/>
    <w:rsid w:val="000A4B28"/>
    <w:rsid w:val="000A52A7"/>
    <w:rsid w:val="000A59DD"/>
    <w:rsid w:val="000A68EA"/>
    <w:rsid w:val="000A6CCF"/>
    <w:rsid w:val="000B5BA0"/>
    <w:rsid w:val="000B7332"/>
    <w:rsid w:val="000C086B"/>
    <w:rsid w:val="000C39C7"/>
    <w:rsid w:val="000C4062"/>
    <w:rsid w:val="000C4914"/>
    <w:rsid w:val="000C4E43"/>
    <w:rsid w:val="000C7C2D"/>
    <w:rsid w:val="000C7D97"/>
    <w:rsid w:val="000D0493"/>
    <w:rsid w:val="000D28C7"/>
    <w:rsid w:val="000D2BCD"/>
    <w:rsid w:val="000D50DA"/>
    <w:rsid w:val="000D5473"/>
    <w:rsid w:val="000D71CC"/>
    <w:rsid w:val="000E1D70"/>
    <w:rsid w:val="000E29D0"/>
    <w:rsid w:val="000E484F"/>
    <w:rsid w:val="000E4D3A"/>
    <w:rsid w:val="000E62B2"/>
    <w:rsid w:val="000E6F1D"/>
    <w:rsid w:val="000E7245"/>
    <w:rsid w:val="000F0893"/>
    <w:rsid w:val="000F1103"/>
    <w:rsid w:val="000F137D"/>
    <w:rsid w:val="000F4296"/>
    <w:rsid w:val="000F4CD4"/>
    <w:rsid w:val="000F4F88"/>
    <w:rsid w:val="000F5554"/>
    <w:rsid w:val="000F5D40"/>
    <w:rsid w:val="000F6C13"/>
    <w:rsid w:val="000F6F00"/>
    <w:rsid w:val="00103A95"/>
    <w:rsid w:val="00104016"/>
    <w:rsid w:val="001056EB"/>
    <w:rsid w:val="00112B41"/>
    <w:rsid w:val="00114CE1"/>
    <w:rsid w:val="00115125"/>
    <w:rsid w:val="0011714C"/>
    <w:rsid w:val="00117608"/>
    <w:rsid w:val="00117A2B"/>
    <w:rsid w:val="00117D75"/>
    <w:rsid w:val="001209D8"/>
    <w:rsid w:val="00123237"/>
    <w:rsid w:val="00123585"/>
    <w:rsid w:val="00124E16"/>
    <w:rsid w:val="00125C5E"/>
    <w:rsid w:val="001260F8"/>
    <w:rsid w:val="001265F4"/>
    <w:rsid w:val="00126803"/>
    <w:rsid w:val="00127AAB"/>
    <w:rsid w:val="001322F9"/>
    <w:rsid w:val="00133133"/>
    <w:rsid w:val="00136A46"/>
    <w:rsid w:val="00137062"/>
    <w:rsid w:val="00137206"/>
    <w:rsid w:val="00137495"/>
    <w:rsid w:val="00140011"/>
    <w:rsid w:val="00141116"/>
    <w:rsid w:val="0014351D"/>
    <w:rsid w:val="001439D9"/>
    <w:rsid w:val="001441B6"/>
    <w:rsid w:val="00146D0B"/>
    <w:rsid w:val="00150485"/>
    <w:rsid w:val="00151AA3"/>
    <w:rsid w:val="0015740D"/>
    <w:rsid w:val="00162DE0"/>
    <w:rsid w:val="0016436C"/>
    <w:rsid w:val="00164956"/>
    <w:rsid w:val="00164D7F"/>
    <w:rsid w:val="00170C95"/>
    <w:rsid w:val="0017217A"/>
    <w:rsid w:val="0017326C"/>
    <w:rsid w:val="00173608"/>
    <w:rsid w:val="00176213"/>
    <w:rsid w:val="00181F62"/>
    <w:rsid w:val="00182C9D"/>
    <w:rsid w:val="00185163"/>
    <w:rsid w:val="00185587"/>
    <w:rsid w:val="00186F3B"/>
    <w:rsid w:val="001874AA"/>
    <w:rsid w:val="001906AE"/>
    <w:rsid w:val="00191766"/>
    <w:rsid w:val="00195CB6"/>
    <w:rsid w:val="00197315"/>
    <w:rsid w:val="001A065A"/>
    <w:rsid w:val="001A2BA2"/>
    <w:rsid w:val="001A39D6"/>
    <w:rsid w:val="001A4D17"/>
    <w:rsid w:val="001A5962"/>
    <w:rsid w:val="001B1A24"/>
    <w:rsid w:val="001B3E31"/>
    <w:rsid w:val="001B601B"/>
    <w:rsid w:val="001B6375"/>
    <w:rsid w:val="001C307F"/>
    <w:rsid w:val="001C3F86"/>
    <w:rsid w:val="001C73A8"/>
    <w:rsid w:val="001D1036"/>
    <w:rsid w:val="001D4FFF"/>
    <w:rsid w:val="001D5E48"/>
    <w:rsid w:val="001D6C36"/>
    <w:rsid w:val="001D6F8B"/>
    <w:rsid w:val="001D7C4F"/>
    <w:rsid w:val="001D7FA3"/>
    <w:rsid w:val="001E082C"/>
    <w:rsid w:val="001E1F7D"/>
    <w:rsid w:val="001E2289"/>
    <w:rsid w:val="001E2A13"/>
    <w:rsid w:val="001E2AE8"/>
    <w:rsid w:val="001E48A0"/>
    <w:rsid w:val="001E5345"/>
    <w:rsid w:val="001E5D21"/>
    <w:rsid w:val="001E79DB"/>
    <w:rsid w:val="001F0479"/>
    <w:rsid w:val="001F1D3D"/>
    <w:rsid w:val="001F575A"/>
    <w:rsid w:val="0020269C"/>
    <w:rsid w:val="00203EC1"/>
    <w:rsid w:val="00205D4E"/>
    <w:rsid w:val="00205F49"/>
    <w:rsid w:val="00215734"/>
    <w:rsid w:val="002163DD"/>
    <w:rsid w:val="0022138E"/>
    <w:rsid w:val="00222CCB"/>
    <w:rsid w:val="00227042"/>
    <w:rsid w:val="00231F5A"/>
    <w:rsid w:val="002320F0"/>
    <w:rsid w:val="00232E46"/>
    <w:rsid w:val="0023347B"/>
    <w:rsid w:val="00235B8B"/>
    <w:rsid w:val="00235FBA"/>
    <w:rsid w:val="002360D5"/>
    <w:rsid w:val="00236CCF"/>
    <w:rsid w:val="00236CD9"/>
    <w:rsid w:val="00241042"/>
    <w:rsid w:val="002417FF"/>
    <w:rsid w:val="002420BA"/>
    <w:rsid w:val="0024246D"/>
    <w:rsid w:val="00242FCD"/>
    <w:rsid w:val="002448FA"/>
    <w:rsid w:val="00244C21"/>
    <w:rsid w:val="002504BC"/>
    <w:rsid w:val="002507C3"/>
    <w:rsid w:val="00251CEC"/>
    <w:rsid w:val="0025296E"/>
    <w:rsid w:val="00256271"/>
    <w:rsid w:val="00260AC1"/>
    <w:rsid w:val="002625EB"/>
    <w:rsid w:val="0026391B"/>
    <w:rsid w:val="00265517"/>
    <w:rsid w:val="00266EC9"/>
    <w:rsid w:val="00270A69"/>
    <w:rsid w:val="002719B3"/>
    <w:rsid w:val="0027389C"/>
    <w:rsid w:val="00274944"/>
    <w:rsid w:val="00276FD8"/>
    <w:rsid w:val="00280A21"/>
    <w:rsid w:val="00281252"/>
    <w:rsid w:val="00283FDB"/>
    <w:rsid w:val="00287657"/>
    <w:rsid w:val="0029209C"/>
    <w:rsid w:val="00292B12"/>
    <w:rsid w:val="00293934"/>
    <w:rsid w:val="00293D98"/>
    <w:rsid w:val="00294185"/>
    <w:rsid w:val="002977BC"/>
    <w:rsid w:val="002A0F30"/>
    <w:rsid w:val="002A3073"/>
    <w:rsid w:val="002A3B3D"/>
    <w:rsid w:val="002A3E54"/>
    <w:rsid w:val="002A53D7"/>
    <w:rsid w:val="002B06BD"/>
    <w:rsid w:val="002B2141"/>
    <w:rsid w:val="002B6BBD"/>
    <w:rsid w:val="002B6EA6"/>
    <w:rsid w:val="002B7049"/>
    <w:rsid w:val="002B760B"/>
    <w:rsid w:val="002C062C"/>
    <w:rsid w:val="002C2A93"/>
    <w:rsid w:val="002C7417"/>
    <w:rsid w:val="002D0D55"/>
    <w:rsid w:val="002D23BB"/>
    <w:rsid w:val="002D530A"/>
    <w:rsid w:val="002D6826"/>
    <w:rsid w:val="002E0F57"/>
    <w:rsid w:val="002E1629"/>
    <w:rsid w:val="002E16D5"/>
    <w:rsid w:val="002E285F"/>
    <w:rsid w:val="002E3CBD"/>
    <w:rsid w:val="002E7C37"/>
    <w:rsid w:val="002ED7B9"/>
    <w:rsid w:val="002F0AF9"/>
    <w:rsid w:val="002F0C6C"/>
    <w:rsid w:val="002F1267"/>
    <w:rsid w:val="002F142A"/>
    <w:rsid w:val="002F354C"/>
    <w:rsid w:val="002F5A0B"/>
    <w:rsid w:val="002F68E1"/>
    <w:rsid w:val="002F7410"/>
    <w:rsid w:val="00301D2E"/>
    <w:rsid w:val="00301DAE"/>
    <w:rsid w:val="0030566C"/>
    <w:rsid w:val="00306747"/>
    <w:rsid w:val="00307643"/>
    <w:rsid w:val="00310B4C"/>
    <w:rsid w:val="003117BD"/>
    <w:rsid w:val="003147C0"/>
    <w:rsid w:val="00316C77"/>
    <w:rsid w:val="00320BB9"/>
    <w:rsid w:val="0032168A"/>
    <w:rsid w:val="00321DEC"/>
    <w:rsid w:val="00326EC1"/>
    <w:rsid w:val="00332898"/>
    <w:rsid w:val="00332914"/>
    <w:rsid w:val="0033403E"/>
    <w:rsid w:val="0033455D"/>
    <w:rsid w:val="00336247"/>
    <w:rsid w:val="0034024E"/>
    <w:rsid w:val="0034131E"/>
    <w:rsid w:val="00341AFF"/>
    <w:rsid w:val="003444C9"/>
    <w:rsid w:val="00344FAC"/>
    <w:rsid w:val="003522EF"/>
    <w:rsid w:val="00356521"/>
    <w:rsid w:val="003572D5"/>
    <w:rsid w:val="003575E4"/>
    <w:rsid w:val="003603D8"/>
    <w:rsid w:val="00361CDF"/>
    <w:rsid w:val="00363B1C"/>
    <w:rsid w:val="00364D37"/>
    <w:rsid w:val="003671BA"/>
    <w:rsid w:val="00370353"/>
    <w:rsid w:val="00370B03"/>
    <w:rsid w:val="003715A9"/>
    <w:rsid w:val="00372FDB"/>
    <w:rsid w:val="00373625"/>
    <w:rsid w:val="00375429"/>
    <w:rsid w:val="0037676D"/>
    <w:rsid w:val="00377459"/>
    <w:rsid w:val="003778B4"/>
    <w:rsid w:val="003778BF"/>
    <w:rsid w:val="00380164"/>
    <w:rsid w:val="003838B6"/>
    <w:rsid w:val="00385492"/>
    <w:rsid w:val="00385BBE"/>
    <w:rsid w:val="00386D34"/>
    <w:rsid w:val="00390BDD"/>
    <w:rsid w:val="00394387"/>
    <w:rsid w:val="003970F2"/>
    <w:rsid w:val="003A3B9B"/>
    <w:rsid w:val="003A57C1"/>
    <w:rsid w:val="003B0BFB"/>
    <w:rsid w:val="003B1443"/>
    <w:rsid w:val="003B26DB"/>
    <w:rsid w:val="003B5571"/>
    <w:rsid w:val="003B7FE0"/>
    <w:rsid w:val="003C0EEB"/>
    <w:rsid w:val="003C1D26"/>
    <w:rsid w:val="003C20EF"/>
    <w:rsid w:val="003C42B8"/>
    <w:rsid w:val="003C6607"/>
    <w:rsid w:val="003C7279"/>
    <w:rsid w:val="003C79F4"/>
    <w:rsid w:val="003D0BF6"/>
    <w:rsid w:val="003D26DA"/>
    <w:rsid w:val="003D349A"/>
    <w:rsid w:val="003D42BD"/>
    <w:rsid w:val="003D5080"/>
    <w:rsid w:val="003D5DE7"/>
    <w:rsid w:val="003D6EC0"/>
    <w:rsid w:val="003D7374"/>
    <w:rsid w:val="003E0A1B"/>
    <w:rsid w:val="003E2338"/>
    <w:rsid w:val="003E638E"/>
    <w:rsid w:val="003F0DD0"/>
    <w:rsid w:val="003F72CF"/>
    <w:rsid w:val="00401514"/>
    <w:rsid w:val="004024D4"/>
    <w:rsid w:val="00402D26"/>
    <w:rsid w:val="0040361B"/>
    <w:rsid w:val="00407083"/>
    <w:rsid w:val="00411608"/>
    <w:rsid w:val="00411F79"/>
    <w:rsid w:val="0041263C"/>
    <w:rsid w:val="0041373B"/>
    <w:rsid w:val="004204E6"/>
    <w:rsid w:val="004226ED"/>
    <w:rsid w:val="00424A9D"/>
    <w:rsid w:val="00426C06"/>
    <w:rsid w:val="00430D1D"/>
    <w:rsid w:val="004339BC"/>
    <w:rsid w:val="00435A76"/>
    <w:rsid w:val="0044301D"/>
    <w:rsid w:val="00446CA1"/>
    <w:rsid w:val="004510DA"/>
    <w:rsid w:val="00452B5E"/>
    <w:rsid w:val="0045402A"/>
    <w:rsid w:val="00455FBB"/>
    <w:rsid w:val="004567F3"/>
    <w:rsid w:val="00466E80"/>
    <w:rsid w:val="0046781C"/>
    <w:rsid w:val="00474440"/>
    <w:rsid w:val="0047544C"/>
    <w:rsid w:val="0047562A"/>
    <w:rsid w:val="00480818"/>
    <w:rsid w:val="00481E2F"/>
    <w:rsid w:val="00490F6A"/>
    <w:rsid w:val="00490F89"/>
    <w:rsid w:val="004919FF"/>
    <w:rsid w:val="004927F7"/>
    <w:rsid w:val="00495F67"/>
    <w:rsid w:val="00496B32"/>
    <w:rsid w:val="004A06C6"/>
    <w:rsid w:val="004A10A1"/>
    <w:rsid w:val="004A2591"/>
    <w:rsid w:val="004A3C7A"/>
    <w:rsid w:val="004A5C91"/>
    <w:rsid w:val="004A7645"/>
    <w:rsid w:val="004B6A3A"/>
    <w:rsid w:val="004B773F"/>
    <w:rsid w:val="004BB9F0"/>
    <w:rsid w:val="004C0BA5"/>
    <w:rsid w:val="004C41DC"/>
    <w:rsid w:val="004C42E5"/>
    <w:rsid w:val="004C5046"/>
    <w:rsid w:val="004C5AE9"/>
    <w:rsid w:val="004C78AA"/>
    <w:rsid w:val="004D1F89"/>
    <w:rsid w:val="004D229B"/>
    <w:rsid w:val="004D492F"/>
    <w:rsid w:val="004D6446"/>
    <w:rsid w:val="004D793D"/>
    <w:rsid w:val="004D79C9"/>
    <w:rsid w:val="004E02D9"/>
    <w:rsid w:val="004E188B"/>
    <w:rsid w:val="004E2A79"/>
    <w:rsid w:val="004E2FAB"/>
    <w:rsid w:val="004E450E"/>
    <w:rsid w:val="004E50FD"/>
    <w:rsid w:val="004E6A76"/>
    <w:rsid w:val="004E7C41"/>
    <w:rsid w:val="004F06EA"/>
    <w:rsid w:val="004F258A"/>
    <w:rsid w:val="004F292C"/>
    <w:rsid w:val="004F3BF0"/>
    <w:rsid w:val="004F4931"/>
    <w:rsid w:val="00500560"/>
    <w:rsid w:val="0050136B"/>
    <w:rsid w:val="00501AAA"/>
    <w:rsid w:val="005030ED"/>
    <w:rsid w:val="005041DF"/>
    <w:rsid w:val="00504D5F"/>
    <w:rsid w:val="005070BB"/>
    <w:rsid w:val="0051025F"/>
    <w:rsid w:val="00512EC0"/>
    <w:rsid w:val="00512FFF"/>
    <w:rsid w:val="00513118"/>
    <w:rsid w:val="00517A76"/>
    <w:rsid w:val="00521B76"/>
    <w:rsid w:val="00521E04"/>
    <w:rsid w:val="00522118"/>
    <w:rsid w:val="00523C97"/>
    <w:rsid w:val="00527E3F"/>
    <w:rsid w:val="00532652"/>
    <w:rsid w:val="0053339A"/>
    <w:rsid w:val="005338C2"/>
    <w:rsid w:val="00533B0B"/>
    <w:rsid w:val="00534454"/>
    <w:rsid w:val="00536E2B"/>
    <w:rsid w:val="00537EFC"/>
    <w:rsid w:val="00540367"/>
    <w:rsid w:val="005425EE"/>
    <w:rsid w:val="005430BF"/>
    <w:rsid w:val="00546C3B"/>
    <w:rsid w:val="00551334"/>
    <w:rsid w:val="005528C6"/>
    <w:rsid w:val="00555D37"/>
    <w:rsid w:val="00556081"/>
    <w:rsid w:val="0056086A"/>
    <w:rsid w:val="00561003"/>
    <w:rsid w:val="0056324B"/>
    <w:rsid w:val="0056337C"/>
    <w:rsid w:val="005642A7"/>
    <w:rsid w:val="005651C1"/>
    <w:rsid w:val="00570CEE"/>
    <w:rsid w:val="0057106C"/>
    <w:rsid w:val="00573380"/>
    <w:rsid w:val="005736E0"/>
    <w:rsid w:val="005737FA"/>
    <w:rsid w:val="00573B96"/>
    <w:rsid w:val="00575D47"/>
    <w:rsid w:val="00577CBF"/>
    <w:rsid w:val="005822B4"/>
    <w:rsid w:val="00583E80"/>
    <w:rsid w:val="005846E4"/>
    <w:rsid w:val="00585ACF"/>
    <w:rsid w:val="00586497"/>
    <w:rsid w:val="005865E1"/>
    <w:rsid w:val="00586A1A"/>
    <w:rsid w:val="00587BB7"/>
    <w:rsid w:val="0059032B"/>
    <w:rsid w:val="00590742"/>
    <w:rsid w:val="00590D5D"/>
    <w:rsid w:val="00591586"/>
    <w:rsid w:val="00591D93"/>
    <w:rsid w:val="005953B0"/>
    <w:rsid w:val="00595F23"/>
    <w:rsid w:val="00596DC0"/>
    <w:rsid w:val="005A0DCC"/>
    <w:rsid w:val="005A22BA"/>
    <w:rsid w:val="005A2D8D"/>
    <w:rsid w:val="005A4E22"/>
    <w:rsid w:val="005A5F86"/>
    <w:rsid w:val="005A600F"/>
    <w:rsid w:val="005A7827"/>
    <w:rsid w:val="005B19E1"/>
    <w:rsid w:val="005B1B39"/>
    <w:rsid w:val="005B1DCE"/>
    <w:rsid w:val="005B20E5"/>
    <w:rsid w:val="005B21DD"/>
    <w:rsid w:val="005B299E"/>
    <w:rsid w:val="005B6D6F"/>
    <w:rsid w:val="005C2BA9"/>
    <w:rsid w:val="005C41F8"/>
    <w:rsid w:val="005C796C"/>
    <w:rsid w:val="005D2EEA"/>
    <w:rsid w:val="005D3DE6"/>
    <w:rsid w:val="005D422A"/>
    <w:rsid w:val="005E0AFF"/>
    <w:rsid w:val="005E1B32"/>
    <w:rsid w:val="005E6E60"/>
    <w:rsid w:val="005E7833"/>
    <w:rsid w:val="005F1216"/>
    <w:rsid w:val="005F1A95"/>
    <w:rsid w:val="005F1C4D"/>
    <w:rsid w:val="005F2554"/>
    <w:rsid w:val="005F295C"/>
    <w:rsid w:val="00600AB8"/>
    <w:rsid w:val="00603B9F"/>
    <w:rsid w:val="006048CB"/>
    <w:rsid w:val="00605C71"/>
    <w:rsid w:val="00605FFD"/>
    <w:rsid w:val="00606587"/>
    <w:rsid w:val="006069AA"/>
    <w:rsid w:val="00607A2E"/>
    <w:rsid w:val="00610413"/>
    <w:rsid w:val="006131D3"/>
    <w:rsid w:val="00615814"/>
    <w:rsid w:val="00617074"/>
    <w:rsid w:val="006172CB"/>
    <w:rsid w:val="00620C2A"/>
    <w:rsid w:val="006228B4"/>
    <w:rsid w:val="0062362E"/>
    <w:rsid w:val="006246A2"/>
    <w:rsid w:val="0062698A"/>
    <w:rsid w:val="00630206"/>
    <w:rsid w:val="00633A5F"/>
    <w:rsid w:val="00633D0F"/>
    <w:rsid w:val="006352B1"/>
    <w:rsid w:val="00637EFA"/>
    <w:rsid w:val="00645805"/>
    <w:rsid w:val="006509B0"/>
    <w:rsid w:val="006539A4"/>
    <w:rsid w:val="00653B1E"/>
    <w:rsid w:val="0065517C"/>
    <w:rsid w:val="00655602"/>
    <w:rsid w:val="0065602F"/>
    <w:rsid w:val="006577CD"/>
    <w:rsid w:val="006627E3"/>
    <w:rsid w:val="00664E29"/>
    <w:rsid w:val="00666C66"/>
    <w:rsid w:val="006718C6"/>
    <w:rsid w:val="0067333D"/>
    <w:rsid w:val="00674A3D"/>
    <w:rsid w:val="00674D21"/>
    <w:rsid w:val="00675207"/>
    <w:rsid w:val="006753E2"/>
    <w:rsid w:val="00680576"/>
    <w:rsid w:val="00681A1E"/>
    <w:rsid w:val="00683AE0"/>
    <w:rsid w:val="006854CB"/>
    <w:rsid w:val="00685BCD"/>
    <w:rsid w:val="00686C0F"/>
    <w:rsid w:val="00687558"/>
    <w:rsid w:val="00690ABE"/>
    <w:rsid w:val="0069775C"/>
    <w:rsid w:val="006A24E6"/>
    <w:rsid w:val="006A36E4"/>
    <w:rsid w:val="006A40BB"/>
    <w:rsid w:val="006A45D3"/>
    <w:rsid w:val="006A7A7B"/>
    <w:rsid w:val="006B4562"/>
    <w:rsid w:val="006B4D5A"/>
    <w:rsid w:val="006B4E36"/>
    <w:rsid w:val="006B525E"/>
    <w:rsid w:val="006C1A51"/>
    <w:rsid w:val="006C2EAB"/>
    <w:rsid w:val="006C4216"/>
    <w:rsid w:val="006C5CA9"/>
    <w:rsid w:val="006D0611"/>
    <w:rsid w:val="006D12BC"/>
    <w:rsid w:val="006D1547"/>
    <w:rsid w:val="006D5600"/>
    <w:rsid w:val="006D62A7"/>
    <w:rsid w:val="006D6868"/>
    <w:rsid w:val="006E02F6"/>
    <w:rsid w:val="006E0787"/>
    <w:rsid w:val="006E2270"/>
    <w:rsid w:val="006E2FAB"/>
    <w:rsid w:val="006E3439"/>
    <w:rsid w:val="006E372C"/>
    <w:rsid w:val="006E3825"/>
    <w:rsid w:val="006E3A61"/>
    <w:rsid w:val="006E3B78"/>
    <w:rsid w:val="006E534F"/>
    <w:rsid w:val="006E597C"/>
    <w:rsid w:val="006E7E87"/>
    <w:rsid w:val="006F072C"/>
    <w:rsid w:val="006F083F"/>
    <w:rsid w:val="006F2C67"/>
    <w:rsid w:val="006F3929"/>
    <w:rsid w:val="007005E4"/>
    <w:rsid w:val="007009A3"/>
    <w:rsid w:val="00700DE1"/>
    <w:rsid w:val="0070159E"/>
    <w:rsid w:val="007020DA"/>
    <w:rsid w:val="00702DF2"/>
    <w:rsid w:val="00702FA6"/>
    <w:rsid w:val="007048D8"/>
    <w:rsid w:val="00705000"/>
    <w:rsid w:val="0070663A"/>
    <w:rsid w:val="007108D6"/>
    <w:rsid w:val="00713B29"/>
    <w:rsid w:val="007166C2"/>
    <w:rsid w:val="00721685"/>
    <w:rsid w:val="0072283D"/>
    <w:rsid w:val="00722AD3"/>
    <w:rsid w:val="00723667"/>
    <w:rsid w:val="007244B4"/>
    <w:rsid w:val="00726B80"/>
    <w:rsid w:val="007276E1"/>
    <w:rsid w:val="007301BF"/>
    <w:rsid w:val="00730927"/>
    <w:rsid w:val="007309FC"/>
    <w:rsid w:val="007314B1"/>
    <w:rsid w:val="00735556"/>
    <w:rsid w:val="00735A74"/>
    <w:rsid w:val="0074109E"/>
    <w:rsid w:val="0074140E"/>
    <w:rsid w:val="00743798"/>
    <w:rsid w:val="00746248"/>
    <w:rsid w:val="00746C1D"/>
    <w:rsid w:val="00746E12"/>
    <w:rsid w:val="00747EE3"/>
    <w:rsid w:val="0075240A"/>
    <w:rsid w:val="00752BF2"/>
    <w:rsid w:val="007534A8"/>
    <w:rsid w:val="00754DE1"/>
    <w:rsid w:val="007602AE"/>
    <w:rsid w:val="007644B9"/>
    <w:rsid w:val="00766650"/>
    <w:rsid w:val="00766728"/>
    <w:rsid w:val="007675D1"/>
    <w:rsid w:val="00770473"/>
    <w:rsid w:val="007708D2"/>
    <w:rsid w:val="0077373A"/>
    <w:rsid w:val="00775A15"/>
    <w:rsid w:val="00780D37"/>
    <w:rsid w:val="0078452D"/>
    <w:rsid w:val="0078496A"/>
    <w:rsid w:val="00786AAA"/>
    <w:rsid w:val="00787D4E"/>
    <w:rsid w:val="0079117F"/>
    <w:rsid w:val="007927B0"/>
    <w:rsid w:val="00793C21"/>
    <w:rsid w:val="007977A3"/>
    <w:rsid w:val="00797D03"/>
    <w:rsid w:val="007A2578"/>
    <w:rsid w:val="007A5736"/>
    <w:rsid w:val="007A6A85"/>
    <w:rsid w:val="007A7A90"/>
    <w:rsid w:val="007A7E4C"/>
    <w:rsid w:val="007B0ADE"/>
    <w:rsid w:val="007B11BF"/>
    <w:rsid w:val="007B4DA8"/>
    <w:rsid w:val="007B5FAB"/>
    <w:rsid w:val="007B63B4"/>
    <w:rsid w:val="007B67A5"/>
    <w:rsid w:val="007B7FF6"/>
    <w:rsid w:val="007C398B"/>
    <w:rsid w:val="007D0FD3"/>
    <w:rsid w:val="007D2258"/>
    <w:rsid w:val="007D26AB"/>
    <w:rsid w:val="007D38EE"/>
    <w:rsid w:val="007D74C1"/>
    <w:rsid w:val="007E3E29"/>
    <w:rsid w:val="007E7245"/>
    <w:rsid w:val="007F0D86"/>
    <w:rsid w:val="007F2781"/>
    <w:rsid w:val="007F2993"/>
    <w:rsid w:val="007F2FDF"/>
    <w:rsid w:val="007F34CE"/>
    <w:rsid w:val="007F3513"/>
    <w:rsid w:val="007F42A6"/>
    <w:rsid w:val="007F6161"/>
    <w:rsid w:val="007F7A09"/>
    <w:rsid w:val="007F7E8C"/>
    <w:rsid w:val="00800E26"/>
    <w:rsid w:val="00801261"/>
    <w:rsid w:val="00801630"/>
    <w:rsid w:val="00801672"/>
    <w:rsid w:val="008040BB"/>
    <w:rsid w:val="00804CEE"/>
    <w:rsid w:val="00811342"/>
    <w:rsid w:val="00811612"/>
    <w:rsid w:val="008140B1"/>
    <w:rsid w:val="0081587B"/>
    <w:rsid w:val="00815B56"/>
    <w:rsid w:val="008175B7"/>
    <w:rsid w:val="0082147F"/>
    <w:rsid w:val="00822D47"/>
    <w:rsid w:val="0082396B"/>
    <w:rsid w:val="00823FA1"/>
    <w:rsid w:val="00824652"/>
    <w:rsid w:val="008251D0"/>
    <w:rsid w:val="00826816"/>
    <w:rsid w:val="00826977"/>
    <w:rsid w:val="008340AE"/>
    <w:rsid w:val="0083702F"/>
    <w:rsid w:val="008409AB"/>
    <w:rsid w:val="00840C76"/>
    <w:rsid w:val="00841D4C"/>
    <w:rsid w:val="0084337A"/>
    <w:rsid w:val="008447FD"/>
    <w:rsid w:val="0084530B"/>
    <w:rsid w:val="008553EA"/>
    <w:rsid w:val="00857378"/>
    <w:rsid w:val="00861717"/>
    <w:rsid w:val="00865025"/>
    <w:rsid w:val="00870B2A"/>
    <w:rsid w:val="008725D6"/>
    <w:rsid w:val="00873BBD"/>
    <w:rsid w:val="00877C83"/>
    <w:rsid w:val="0088004E"/>
    <w:rsid w:val="0088171C"/>
    <w:rsid w:val="00882530"/>
    <w:rsid w:val="008853B4"/>
    <w:rsid w:val="00885BB8"/>
    <w:rsid w:val="0088656A"/>
    <w:rsid w:val="00886A44"/>
    <w:rsid w:val="00886D12"/>
    <w:rsid w:val="00890EA4"/>
    <w:rsid w:val="00891DC0"/>
    <w:rsid w:val="00892609"/>
    <w:rsid w:val="008939D7"/>
    <w:rsid w:val="008957D4"/>
    <w:rsid w:val="00895C8E"/>
    <w:rsid w:val="008A3A2A"/>
    <w:rsid w:val="008A4D5C"/>
    <w:rsid w:val="008A4DD0"/>
    <w:rsid w:val="008A52B8"/>
    <w:rsid w:val="008A6172"/>
    <w:rsid w:val="008A6765"/>
    <w:rsid w:val="008A6A6F"/>
    <w:rsid w:val="008A79C4"/>
    <w:rsid w:val="008A7E6D"/>
    <w:rsid w:val="008B0481"/>
    <w:rsid w:val="008B6AE6"/>
    <w:rsid w:val="008B70DA"/>
    <w:rsid w:val="008B797E"/>
    <w:rsid w:val="008C076A"/>
    <w:rsid w:val="008C11FC"/>
    <w:rsid w:val="008C3DC4"/>
    <w:rsid w:val="008D11E3"/>
    <w:rsid w:val="008D278D"/>
    <w:rsid w:val="008D36C5"/>
    <w:rsid w:val="008E06EF"/>
    <w:rsid w:val="008E7321"/>
    <w:rsid w:val="008F14C3"/>
    <w:rsid w:val="008F1AF7"/>
    <w:rsid w:val="008F3B16"/>
    <w:rsid w:val="008F78BB"/>
    <w:rsid w:val="009000A9"/>
    <w:rsid w:val="00900AA7"/>
    <w:rsid w:val="00901FA1"/>
    <w:rsid w:val="009025F5"/>
    <w:rsid w:val="009060B2"/>
    <w:rsid w:val="00907322"/>
    <w:rsid w:val="009109CE"/>
    <w:rsid w:val="0091383A"/>
    <w:rsid w:val="0092184F"/>
    <w:rsid w:val="00922D68"/>
    <w:rsid w:val="00923E79"/>
    <w:rsid w:val="0092453E"/>
    <w:rsid w:val="00925A95"/>
    <w:rsid w:val="00926F62"/>
    <w:rsid w:val="00930024"/>
    <w:rsid w:val="00931D59"/>
    <w:rsid w:val="00932A44"/>
    <w:rsid w:val="009356B4"/>
    <w:rsid w:val="009359E6"/>
    <w:rsid w:val="00935AA4"/>
    <w:rsid w:val="00935AE2"/>
    <w:rsid w:val="009367D9"/>
    <w:rsid w:val="00937817"/>
    <w:rsid w:val="00937A92"/>
    <w:rsid w:val="0094151F"/>
    <w:rsid w:val="00943D5C"/>
    <w:rsid w:val="00950001"/>
    <w:rsid w:val="00952C41"/>
    <w:rsid w:val="009534A2"/>
    <w:rsid w:val="00956522"/>
    <w:rsid w:val="00963BE6"/>
    <w:rsid w:val="00963C11"/>
    <w:rsid w:val="009663A2"/>
    <w:rsid w:val="009742BE"/>
    <w:rsid w:val="00976BA7"/>
    <w:rsid w:val="00976D78"/>
    <w:rsid w:val="00980445"/>
    <w:rsid w:val="0098283B"/>
    <w:rsid w:val="0098310B"/>
    <w:rsid w:val="009847FE"/>
    <w:rsid w:val="00987198"/>
    <w:rsid w:val="009927C5"/>
    <w:rsid w:val="0099426E"/>
    <w:rsid w:val="0099549D"/>
    <w:rsid w:val="00996975"/>
    <w:rsid w:val="009A05BA"/>
    <w:rsid w:val="009A0DEF"/>
    <w:rsid w:val="009A126F"/>
    <w:rsid w:val="009A1701"/>
    <w:rsid w:val="009A3663"/>
    <w:rsid w:val="009A3C35"/>
    <w:rsid w:val="009A56DA"/>
    <w:rsid w:val="009A7DC3"/>
    <w:rsid w:val="009B657E"/>
    <w:rsid w:val="009B65E8"/>
    <w:rsid w:val="009B6BF5"/>
    <w:rsid w:val="009C01D9"/>
    <w:rsid w:val="009C0354"/>
    <w:rsid w:val="009C23E3"/>
    <w:rsid w:val="009C6794"/>
    <w:rsid w:val="009D0A11"/>
    <w:rsid w:val="009D0FE6"/>
    <w:rsid w:val="009D1CED"/>
    <w:rsid w:val="009D3FF1"/>
    <w:rsid w:val="009D5501"/>
    <w:rsid w:val="009D5589"/>
    <w:rsid w:val="009D79A2"/>
    <w:rsid w:val="009E059C"/>
    <w:rsid w:val="009E1BD6"/>
    <w:rsid w:val="009E21B1"/>
    <w:rsid w:val="009E2AFE"/>
    <w:rsid w:val="009E3218"/>
    <w:rsid w:val="009E394B"/>
    <w:rsid w:val="009E588D"/>
    <w:rsid w:val="009E6EC3"/>
    <w:rsid w:val="009F0D1F"/>
    <w:rsid w:val="009F1239"/>
    <w:rsid w:val="009F2677"/>
    <w:rsid w:val="00A0092B"/>
    <w:rsid w:val="00A01D6E"/>
    <w:rsid w:val="00A024C3"/>
    <w:rsid w:val="00A04C14"/>
    <w:rsid w:val="00A04C21"/>
    <w:rsid w:val="00A077AA"/>
    <w:rsid w:val="00A115C3"/>
    <w:rsid w:val="00A132C4"/>
    <w:rsid w:val="00A16FFF"/>
    <w:rsid w:val="00A214C2"/>
    <w:rsid w:val="00A24BE5"/>
    <w:rsid w:val="00A272F1"/>
    <w:rsid w:val="00A30036"/>
    <w:rsid w:val="00A30684"/>
    <w:rsid w:val="00A34D90"/>
    <w:rsid w:val="00A34DF2"/>
    <w:rsid w:val="00A35DB8"/>
    <w:rsid w:val="00A364E4"/>
    <w:rsid w:val="00A369E0"/>
    <w:rsid w:val="00A3798A"/>
    <w:rsid w:val="00A43123"/>
    <w:rsid w:val="00A45152"/>
    <w:rsid w:val="00A45E1C"/>
    <w:rsid w:val="00A469AB"/>
    <w:rsid w:val="00A469BD"/>
    <w:rsid w:val="00A577B7"/>
    <w:rsid w:val="00A602E2"/>
    <w:rsid w:val="00A62B9A"/>
    <w:rsid w:val="00A63942"/>
    <w:rsid w:val="00A639C4"/>
    <w:rsid w:val="00A65D04"/>
    <w:rsid w:val="00A6603E"/>
    <w:rsid w:val="00A66848"/>
    <w:rsid w:val="00A67573"/>
    <w:rsid w:val="00A70719"/>
    <w:rsid w:val="00A70EA0"/>
    <w:rsid w:val="00A72C05"/>
    <w:rsid w:val="00A73F67"/>
    <w:rsid w:val="00A745D0"/>
    <w:rsid w:val="00A81039"/>
    <w:rsid w:val="00A82627"/>
    <w:rsid w:val="00A8494C"/>
    <w:rsid w:val="00A91FEB"/>
    <w:rsid w:val="00A92BE5"/>
    <w:rsid w:val="00A9427B"/>
    <w:rsid w:val="00A94C56"/>
    <w:rsid w:val="00A955E8"/>
    <w:rsid w:val="00A9690F"/>
    <w:rsid w:val="00A96A37"/>
    <w:rsid w:val="00A97F9B"/>
    <w:rsid w:val="00AA3028"/>
    <w:rsid w:val="00AA3933"/>
    <w:rsid w:val="00AA4428"/>
    <w:rsid w:val="00AA618F"/>
    <w:rsid w:val="00AB0D5D"/>
    <w:rsid w:val="00AB6169"/>
    <w:rsid w:val="00AC0301"/>
    <w:rsid w:val="00AC1E06"/>
    <w:rsid w:val="00AC2E54"/>
    <w:rsid w:val="00AC36DA"/>
    <w:rsid w:val="00AC6AE5"/>
    <w:rsid w:val="00AD32B3"/>
    <w:rsid w:val="00AD32C1"/>
    <w:rsid w:val="00AD3F89"/>
    <w:rsid w:val="00AD4AA6"/>
    <w:rsid w:val="00AD4DE7"/>
    <w:rsid w:val="00AD56E9"/>
    <w:rsid w:val="00AD5BF5"/>
    <w:rsid w:val="00AE0457"/>
    <w:rsid w:val="00AE14D7"/>
    <w:rsid w:val="00AE1A69"/>
    <w:rsid w:val="00AE1DAE"/>
    <w:rsid w:val="00AE1FDC"/>
    <w:rsid w:val="00AE2ED9"/>
    <w:rsid w:val="00AE33CB"/>
    <w:rsid w:val="00AE6100"/>
    <w:rsid w:val="00AE65AD"/>
    <w:rsid w:val="00AE6AF1"/>
    <w:rsid w:val="00AF3AE7"/>
    <w:rsid w:val="00AF6CEE"/>
    <w:rsid w:val="00B013D9"/>
    <w:rsid w:val="00B04D6B"/>
    <w:rsid w:val="00B06FC8"/>
    <w:rsid w:val="00B07940"/>
    <w:rsid w:val="00B11BBE"/>
    <w:rsid w:val="00B11CA9"/>
    <w:rsid w:val="00B11EAF"/>
    <w:rsid w:val="00B14250"/>
    <w:rsid w:val="00B2115E"/>
    <w:rsid w:val="00B2375A"/>
    <w:rsid w:val="00B24247"/>
    <w:rsid w:val="00B24C31"/>
    <w:rsid w:val="00B2568E"/>
    <w:rsid w:val="00B25D46"/>
    <w:rsid w:val="00B31B69"/>
    <w:rsid w:val="00B325DC"/>
    <w:rsid w:val="00B32611"/>
    <w:rsid w:val="00B358EE"/>
    <w:rsid w:val="00B36604"/>
    <w:rsid w:val="00B37306"/>
    <w:rsid w:val="00B40652"/>
    <w:rsid w:val="00B40829"/>
    <w:rsid w:val="00B45848"/>
    <w:rsid w:val="00B521D4"/>
    <w:rsid w:val="00B52B18"/>
    <w:rsid w:val="00B52E48"/>
    <w:rsid w:val="00B56740"/>
    <w:rsid w:val="00B56CDB"/>
    <w:rsid w:val="00B60A43"/>
    <w:rsid w:val="00B61233"/>
    <w:rsid w:val="00B61294"/>
    <w:rsid w:val="00B61A86"/>
    <w:rsid w:val="00B62CB8"/>
    <w:rsid w:val="00B6347A"/>
    <w:rsid w:val="00B644AA"/>
    <w:rsid w:val="00B646EF"/>
    <w:rsid w:val="00B65530"/>
    <w:rsid w:val="00B71CDE"/>
    <w:rsid w:val="00B7220C"/>
    <w:rsid w:val="00B73C41"/>
    <w:rsid w:val="00B74706"/>
    <w:rsid w:val="00B7716F"/>
    <w:rsid w:val="00B81F3E"/>
    <w:rsid w:val="00B832A8"/>
    <w:rsid w:val="00B85E26"/>
    <w:rsid w:val="00B875C5"/>
    <w:rsid w:val="00B9045D"/>
    <w:rsid w:val="00B92264"/>
    <w:rsid w:val="00B95A09"/>
    <w:rsid w:val="00B962CF"/>
    <w:rsid w:val="00B9658A"/>
    <w:rsid w:val="00B9709F"/>
    <w:rsid w:val="00BA04A6"/>
    <w:rsid w:val="00BA0F0D"/>
    <w:rsid w:val="00BA30B8"/>
    <w:rsid w:val="00BA531E"/>
    <w:rsid w:val="00BA60CD"/>
    <w:rsid w:val="00BA6E32"/>
    <w:rsid w:val="00BB4E3E"/>
    <w:rsid w:val="00BB5A6A"/>
    <w:rsid w:val="00BB6AF5"/>
    <w:rsid w:val="00BC038D"/>
    <w:rsid w:val="00BC065F"/>
    <w:rsid w:val="00BC1737"/>
    <w:rsid w:val="00BC5385"/>
    <w:rsid w:val="00BC58B9"/>
    <w:rsid w:val="00BC6054"/>
    <w:rsid w:val="00BD060B"/>
    <w:rsid w:val="00BD0BA8"/>
    <w:rsid w:val="00BD1EA4"/>
    <w:rsid w:val="00BD34B7"/>
    <w:rsid w:val="00BD5782"/>
    <w:rsid w:val="00BD74E6"/>
    <w:rsid w:val="00BD7764"/>
    <w:rsid w:val="00BE5877"/>
    <w:rsid w:val="00BE7589"/>
    <w:rsid w:val="00BF29A5"/>
    <w:rsid w:val="00BF6B4B"/>
    <w:rsid w:val="00C01A20"/>
    <w:rsid w:val="00C02506"/>
    <w:rsid w:val="00C034F5"/>
    <w:rsid w:val="00C06F8A"/>
    <w:rsid w:val="00C117C1"/>
    <w:rsid w:val="00C11B3B"/>
    <w:rsid w:val="00C120F8"/>
    <w:rsid w:val="00C1397E"/>
    <w:rsid w:val="00C1465E"/>
    <w:rsid w:val="00C1476F"/>
    <w:rsid w:val="00C200D5"/>
    <w:rsid w:val="00C266D6"/>
    <w:rsid w:val="00C26FBB"/>
    <w:rsid w:val="00C27380"/>
    <w:rsid w:val="00C27CDE"/>
    <w:rsid w:val="00C30388"/>
    <w:rsid w:val="00C30BA6"/>
    <w:rsid w:val="00C315E5"/>
    <w:rsid w:val="00C34458"/>
    <w:rsid w:val="00C34FEA"/>
    <w:rsid w:val="00C40AE0"/>
    <w:rsid w:val="00C415AC"/>
    <w:rsid w:val="00C4168A"/>
    <w:rsid w:val="00C437B9"/>
    <w:rsid w:val="00C43C29"/>
    <w:rsid w:val="00C44050"/>
    <w:rsid w:val="00C44FA8"/>
    <w:rsid w:val="00C513D5"/>
    <w:rsid w:val="00C54A49"/>
    <w:rsid w:val="00C54B82"/>
    <w:rsid w:val="00C559A4"/>
    <w:rsid w:val="00C56C44"/>
    <w:rsid w:val="00C61752"/>
    <w:rsid w:val="00C61767"/>
    <w:rsid w:val="00C6220D"/>
    <w:rsid w:val="00C626BF"/>
    <w:rsid w:val="00C66633"/>
    <w:rsid w:val="00C67D24"/>
    <w:rsid w:val="00C73ACC"/>
    <w:rsid w:val="00C73D3C"/>
    <w:rsid w:val="00C76CB1"/>
    <w:rsid w:val="00C779C4"/>
    <w:rsid w:val="00C80376"/>
    <w:rsid w:val="00C80D0B"/>
    <w:rsid w:val="00C84A84"/>
    <w:rsid w:val="00C867F0"/>
    <w:rsid w:val="00C86E47"/>
    <w:rsid w:val="00C87CD1"/>
    <w:rsid w:val="00C90C96"/>
    <w:rsid w:val="00C917D2"/>
    <w:rsid w:val="00C91CFB"/>
    <w:rsid w:val="00C9540C"/>
    <w:rsid w:val="00C97486"/>
    <w:rsid w:val="00C9769D"/>
    <w:rsid w:val="00CA39E8"/>
    <w:rsid w:val="00CA3A0A"/>
    <w:rsid w:val="00CA51E8"/>
    <w:rsid w:val="00CAA8E2"/>
    <w:rsid w:val="00CB0EF8"/>
    <w:rsid w:val="00CB17B2"/>
    <w:rsid w:val="00CB344F"/>
    <w:rsid w:val="00CB4271"/>
    <w:rsid w:val="00CB4759"/>
    <w:rsid w:val="00CB7E98"/>
    <w:rsid w:val="00CC42C5"/>
    <w:rsid w:val="00CC42E5"/>
    <w:rsid w:val="00CC7918"/>
    <w:rsid w:val="00CD00A8"/>
    <w:rsid w:val="00CD346C"/>
    <w:rsid w:val="00CD3D0C"/>
    <w:rsid w:val="00CD3F41"/>
    <w:rsid w:val="00CD4F3C"/>
    <w:rsid w:val="00CD656C"/>
    <w:rsid w:val="00CD7009"/>
    <w:rsid w:val="00CE0962"/>
    <w:rsid w:val="00CE0B11"/>
    <w:rsid w:val="00CE1E87"/>
    <w:rsid w:val="00CE3021"/>
    <w:rsid w:val="00CE4997"/>
    <w:rsid w:val="00CE4EE2"/>
    <w:rsid w:val="00CE6704"/>
    <w:rsid w:val="00CE7008"/>
    <w:rsid w:val="00CF0DE2"/>
    <w:rsid w:val="00CF4E83"/>
    <w:rsid w:val="00CF4F43"/>
    <w:rsid w:val="00CF61FA"/>
    <w:rsid w:val="00CF7D9C"/>
    <w:rsid w:val="00D008B5"/>
    <w:rsid w:val="00D00A10"/>
    <w:rsid w:val="00D04466"/>
    <w:rsid w:val="00D0451E"/>
    <w:rsid w:val="00D06217"/>
    <w:rsid w:val="00D1291A"/>
    <w:rsid w:val="00D1310C"/>
    <w:rsid w:val="00D156F9"/>
    <w:rsid w:val="00D15C61"/>
    <w:rsid w:val="00D163A2"/>
    <w:rsid w:val="00D216DD"/>
    <w:rsid w:val="00D22C95"/>
    <w:rsid w:val="00D236F0"/>
    <w:rsid w:val="00D245AA"/>
    <w:rsid w:val="00D24C7A"/>
    <w:rsid w:val="00D25A46"/>
    <w:rsid w:val="00D265B4"/>
    <w:rsid w:val="00D304E4"/>
    <w:rsid w:val="00D307FE"/>
    <w:rsid w:val="00D3244D"/>
    <w:rsid w:val="00D3566F"/>
    <w:rsid w:val="00D37F4D"/>
    <w:rsid w:val="00D406C4"/>
    <w:rsid w:val="00D4154C"/>
    <w:rsid w:val="00D44237"/>
    <w:rsid w:val="00D45448"/>
    <w:rsid w:val="00D45B0F"/>
    <w:rsid w:val="00D4637E"/>
    <w:rsid w:val="00D46840"/>
    <w:rsid w:val="00D476BE"/>
    <w:rsid w:val="00D51995"/>
    <w:rsid w:val="00D53A02"/>
    <w:rsid w:val="00D55930"/>
    <w:rsid w:val="00D5754B"/>
    <w:rsid w:val="00D57CA9"/>
    <w:rsid w:val="00D602DA"/>
    <w:rsid w:val="00D604F0"/>
    <w:rsid w:val="00D60B04"/>
    <w:rsid w:val="00D6114B"/>
    <w:rsid w:val="00D612FD"/>
    <w:rsid w:val="00D6282C"/>
    <w:rsid w:val="00D64418"/>
    <w:rsid w:val="00D66AC6"/>
    <w:rsid w:val="00D7341D"/>
    <w:rsid w:val="00D80CC6"/>
    <w:rsid w:val="00D80FE5"/>
    <w:rsid w:val="00D81C3F"/>
    <w:rsid w:val="00D82635"/>
    <w:rsid w:val="00D8510A"/>
    <w:rsid w:val="00D86378"/>
    <w:rsid w:val="00D872AB"/>
    <w:rsid w:val="00D8790E"/>
    <w:rsid w:val="00D87B1E"/>
    <w:rsid w:val="00D909EA"/>
    <w:rsid w:val="00D94F90"/>
    <w:rsid w:val="00D955DE"/>
    <w:rsid w:val="00D95B59"/>
    <w:rsid w:val="00D95E7C"/>
    <w:rsid w:val="00D9645F"/>
    <w:rsid w:val="00DA0E68"/>
    <w:rsid w:val="00DA0F26"/>
    <w:rsid w:val="00DB1961"/>
    <w:rsid w:val="00DB1FD5"/>
    <w:rsid w:val="00DB30A1"/>
    <w:rsid w:val="00DB30CB"/>
    <w:rsid w:val="00DB4FDE"/>
    <w:rsid w:val="00DB6214"/>
    <w:rsid w:val="00DB67C6"/>
    <w:rsid w:val="00DC1773"/>
    <w:rsid w:val="00DC3AEF"/>
    <w:rsid w:val="00DC4002"/>
    <w:rsid w:val="00DD0330"/>
    <w:rsid w:val="00DD0F87"/>
    <w:rsid w:val="00DD1D0F"/>
    <w:rsid w:val="00DD33F1"/>
    <w:rsid w:val="00DD61BF"/>
    <w:rsid w:val="00DD6490"/>
    <w:rsid w:val="00DD7685"/>
    <w:rsid w:val="00DE17BE"/>
    <w:rsid w:val="00DE1982"/>
    <w:rsid w:val="00DE2089"/>
    <w:rsid w:val="00DE242D"/>
    <w:rsid w:val="00DE6090"/>
    <w:rsid w:val="00DEA81C"/>
    <w:rsid w:val="00DF09EE"/>
    <w:rsid w:val="00DF751B"/>
    <w:rsid w:val="00E002ED"/>
    <w:rsid w:val="00E030B3"/>
    <w:rsid w:val="00E054FC"/>
    <w:rsid w:val="00E133FD"/>
    <w:rsid w:val="00E13AD9"/>
    <w:rsid w:val="00E14086"/>
    <w:rsid w:val="00E161EE"/>
    <w:rsid w:val="00E162D2"/>
    <w:rsid w:val="00E17126"/>
    <w:rsid w:val="00E207BB"/>
    <w:rsid w:val="00E21A7D"/>
    <w:rsid w:val="00E21E60"/>
    <w:rsid w:val="00E258D5"/>
    <w:rsid w:val="00E26EB9"/>
    <w:rsid w:val="00E3059A"/>
    <w:rsid w:val="00E32035"/>
    <w:rsid w:val="00E3333B"/>
    <w:rsid w:val="00E33441"/>
    <w:rsid w:val="00E3557B"/>
    <w:rsid w:val="00E35584"/>
    <w:rsid w:val="00E35704"/>
    <w:rsid w:val="00E35876"/>
    <w:rsid w:val="00E35A37"/>
    <w:rsid w:val="00E36D26"/>
    <w:rsid w:val="00E36F3C"/>
    <w:rsid w:val="00E44082"/>
    <w:rsid w:val="00E44347"/>
    <w:rsid w:val="00E44DEB"/>
    <w:rsid w:val="00E503D5"/>
    <w:rsid w:val="00E50506"/>
    <w:rsid w:val="00E5132F"/>
    <w:rsid w:val="00E54238"/>
    <w:rsid w:val="00E54B1F"/>
    <w:rsid w:val="00E55B86"/>
    <w:rsid w:val="00E6019F"/>
    <w:rsid w:val="00E64B95"/>
    <w:rsid w:val="00E700ED"/>
    <w:rsid w:val="00E71051"/>
    <w:rsid w:val="00E72765"/>
    <w:rsid w:val="00E72E4C"/>
    <w:rsid w:val="00E76425"/>
    <w:rsid w:val="00E808B1"/>
    <w:rsid w:val="00E80E6E"/>
    <w:rsid w:val="00E8303E"/>
    <w:rsid w:val="00E83CFF"/>
    <w:rsid w:val="00E85534"/>
    <w:rsid w:val="00E86574"/>
    <w:rsid w:val="00E9134C"/>
    <w:rsid w:val="00E92406"/>
    <w:rsid w:val="00E94A08"/>
    <w:rsid w:val="00E9587D"/>
    <w:rsid w:val="00E97A22"/>
    <w:rsid w:val="00EA1258"/>
    <w:rsid w:val="00EA2DBC"/>
    <w:rsid w:val="00EA35ED"/>
    <w:rsid w:val="00EA40F3"/>
    <w:rsid w:val="00EA650F"/>
    <w:rsid w:val="00EA6D0E"/>
    <w:rsid w:val="00EB003A"/>
    <w:rsid w:val="00EB0A24"/>
    <w:rsid w:val="00EB1752"/>
    <w:rsid w:val="00EB4377"/>
    <w:rsid w:val="00EB5BFF"/>
    <w:rsid w:val="00EB660E"/>
    <w:rsid w:val="00EC10A1"/>
    <w:rsid w:val="00EC1F4E"/>
    <w:rsid w:val="00EC46AF"/>
    <w:rsid w:val="00EC7417"/>
    <w:rsid w:val="00ED00A0"/>
    <w:rsid w:val="00ED0B70"/>
    <w:rsid w:val="00ED3092"/>
    <w:rsid w:val="00ED46A0"/>
    <w:rsid w:val="00ED69C9"/>
    <w:rsid w:val="00ED6C08"/>
    <w:rsid w:val="00ED7659"/>
    <w:rsid w:val="00EE2B74"/>
    <w:rsid w:val="00EE4B34"/>
    <w:rsid w:val="00EE5827"/>
    <w:rsid w:val="00EE62CB"/>
    <w:rsid w:val="00EE7790"/>
    <w:rsid w:val="00EF1647"/>
    <w:rsid w:val="00EF485D"/>
    <w:rsid w:val="00EF5423"/>
    <w:rsid w:val="00EF5FFA"/>
    <w:rsid w:val="00EF6C27"/>
    <w:rsid w:val="00EF75A8"/>
    <w:rsid w:val="00EF7B75"/>
    <w:rsid w:val="00F020AF"/>
    <w:rsid w:val="00F038AB"/>
    <w:rsid w:val="00F05ADB"/>
    <w:rsid w:val="00F06E12"/>
    <w:rsid w:val="00F13642"/>
    <w:rsid w:val="00F13A67"/>
    <w:rsid w:val="00F15E50"/>
    <w:rsid w:val="00F262A5"/>
    <w:rsid w:val="00F303EE"/>
    <w:rsid w:val="00F35414"/>
    <w:rsid w:val="00F3789E"/>
    <w:rsid w:val="00F37FA3"/>
    <w:rsid w:val="00F467F6"/>
    <w:rsid w:val="00F54A40"/>
    <w:rsid w:val="00F60386"/>
    <w:rsid w:val="00F608EC"/>
    <w:rsid w:val="00F60EB6"/>
    <w:rsid w:val="00F61BAC"/>
    <w:rsid w:val="00F636AD"/>
    <w:rsid w:val="00F70B72"/>
    <w:rsid w:val="00F71345"/>
    <w:rsid w:val="00F7242A"/>
    <w:rsid w:val="00F74682"/>
    <w:rsid w:val="00F76052"/>
    <w:rsid w:val="00F771FE"/>
    <w:rsid w:val="00F80F3A"/>
    <w:rsid w:val="00F81A17"/>
    <w:rsid w:val="00F81C16"/>
    <w:rsid w:val="00F82C3B"/>
    <w:rsid w:val="00F837FA"/>
    <w:rsid w:val="00F85302"/>
    <w:rsid w:val="00F86850"/>
    <w:rsid w:val="00F87E94"/>
    <w:rsid w:val="00F941B0"/>
    <w:rsid w:val="00F94814"/>
    <w:rsid w:val="00F96046"/>
    <w:rsid w:val="00F96BDB"/>
    <w:rsid w:val="00FA00E5"/>
    <w:rsid w:val="00FA1510"/>
    <w:rsid w:val="00FA46BF"/>
    <w:rsid w:val="00FA6AF3"/>
    <w:rsid w:val="00FA7FB4"/>
    <w:rsid w:val="00FB1A93"/>
    <w:rsid w:val="00FB2D4A"/>
    <w:rsid w:val="00FB3DB9"/>
    <w:rsid w:val="00FB52BB"/>
    <w:rsid w:val="00FC0247"/>
    <w:rsid w:val="00FC18D7"/>
    <w:rsid w:val="00FC1AAD"/>
    <w:rsid w:val="00FC1EAB"/>
    <w:rsid w:val="00FC1F5D"/>
    <w:rsid w:val="00FC253E"/>
    <w:rsid w:val="00FC38C7"/>
    <w:rsid w:val="00FC6129"/>
    <w:rsid w:val="00FC6274"/>
    <w:rsid w:val="00FD07FD"/>
    <w:rsid w:val="00FD1E32"/>
    <w:rsid w:val="00FD29F9"/>
    <w:rsid w:val="00FD43A9"/>
    <w:rsid w:val="00FD773E"/>
    <w:rsid w:val="00FE000C"/>
    <w:rsid w:val="00FE094A"/>
    <w:rsid w:val="00FE6714"/>
    <w:rsid w:val="00FE67CA"/>
    <w:rsid w:val="00FF0772"/>
    <w:rsid w:val="00FF2C8C"/>
    <w:rsid w:val="00FF31BC"/>
    <w:rsid w:val="00FF3597"/>
    <w:rsid w:val="01157697"/>
    <w:rsid w:val="01610132"/>
    <w:rsid w:val="01A1FED6"/>
    <w:rsid w:val="020A68E8"/>
    <w:rsid w:val="021C194C"/>
    <w:rsid w:val="039CEDAC"/>
    <w:rsid w:val="047850ED"/>
    <w:rsid w:val="04B359AC"/>
    <w:rsid w:val="051595FF"/>
    <w:rsid w:val="052ED1AB"/>
    <w:rsid w:val="0538BE0D"/>
    <w:rsid w:val="05464A28"/>
    <w:rsid w:val="0548654D"/>
    <w:rsid w:val="058B96DA"/>
    <w:rsid w:val="05CFB498"/>
    <w:rsid w:val="061ADC3B"/>
    <w:rsid w:val="0646AE72"/>
    <w:rsid w:val="07234DE0"/>
    <w:rsid w:val="077EB68D"/>
    <w:rsid w:val="083F4652"/>
    <w:rsid w:val="08F40875"/>
    <w:rsid w:val="092DE358"/>
    <w:rsid w:val="098CE548"/>
    <w:rsid w:val="0A16E2B2"/>
    <w:rsid w:val="0A5671D6"/>
    <w:rsid w:val="0A81F9BE"/>
    <w:rsid w:val="0ACAF4E2"/>
    <w:rsid w:val="0B032BDF"/>
    <w:rsid w:val="0B4E048D"/>
    <w:rsid w:val="0B6D6719"/>
    <w:rsid w:val="0B72A0CE"/>
    <w:rsid w:val="0BAD2FA4"/>
    <w:rsid w:val="0C0865E8"/>
    <w:rsid w:val="0C64D228"/>
    <w:rsid w:val="0C7DE2A4"/>
    <w:rsid w:val="0C7F8307"/>
    <w:rsid w:val="0CDB4B43"/>
    <w:rsid w:val="0CDCFCD9"/>
    <w:rsid w:val="0CFF8A7E"/>
    <w:rsid w:val="0D0F8BC3"/>
    <w:rsid w:val="0D696C54"/>
    <w:rsid w:val="0D927F95"/>
    <w:rsid w:val="0DAAB790"/>
    <w:rsid w:val="0E53523B"/>
    <w:rsid w:val="0EC52922"/>
    <w:rsid w:val="0EFED172"/>
    <w:rsid w:val="0EFED94E"/>
    <w:rsid w:val="0F1DB349"/>
    <w:rsid w:val="0F235C2F"/>
    <w:rsid w:val="0F614981"/>
    <w:rsid w:val="0F71CC2F"/>
    <w:rsid w:val="0FEA600F"/>
    <w:rsid w:val="1016D021"/>
    <w:rsid w:val="107C2469"/>
    <w:rsid w:val="108703F9"/>
    <w:rsid w:val="10C231FB"/>
    <w:rsid w:val="10C9ED85"/>
    <w:rsid w:val="10ED4AAC"/>
    <w:rsid w:val="1119F3EC"/>
    <w:rsid w:val="11CFA412"/>
    <w:rsid w:val="11E81823"/>
    <w:rsid w:val="11F2C06B"/>
    <w:rsid w:val="11FFC211"/>
    <w:rsid w:val="1248742F"/>
    <w:rsid w:val="128B8121"/>
    <w:rsid w:val="12E95E03"/>
    <w:rsid w:val="13291559"/>
    <w:rsid w:val="13292379"/>
    <w:rsid w:val="13A28C8F"/>
    <w:rsid w:val="13A7F2C6"/>
    <w:rsid w:val="13CE3C1E"/>
    <w:rsid w:val="14330D9B"/>
    <w:rsid w:val="14880CA4"/>
    <w:rsid w:val="158935E6"/>
    <w:rsid w:val="160C730E"/>
    <w:rsid w:val="1646F102"/>
    <w:rsid w:val="16BFC1E2"/>
    <w:rsid w:val="16C6DABB"/>
    <w:rsid w:val="16D5264C"/>
    <w:rsid w:val="17C2CF6D"/>
    <w:rsid w:val="17E1C8A9"/>
    <w:rsid w:val="188407C9"/>
    <w:rsid w:val="18BC9C48"/>
    <w:rsid w:val="194CF1CD"/>
    <w:rsid w:val="19E18074"/>
    <w:rsid w:val="19F0BDBC"/>
    <w:rsid w:val="19F1D3B5"/>
    <w:rsid w:val="1A357A53"/>
    <w:rsid w:val="1A3E6476"/>
    <w:rsid w:val="1A8089A6"/>
    <w:rsid w:val="1AA86802"/>
    <w:rsid w:val="1AC0FAAC"/>
    <w:rsid w:val="1B960FFD"/>
    <w:rsid w:val="1BD65144"/>
    <w:rsid w:val="1C046845"/>
    <w:rsid w:val="1C1DCD47"/>
    <w:rsid w:val="1C55ADD6"/>
    <w:rsid w:val="1C863289"/>
    <w:rsid w:val="1CCB6CD3"/>
    <w:rsid w:val="1CFDEB18"/>
    <w:rsid w:val="1D0F2C1C"/>
    <w:rsid w:val="1DAB5DAB"/>
    <w:rsid w:val="1E10B7E2"/>
    <w:rsid w:val="1E86DBE2"/>
    <w:rsid w:val="1E8985AF"/>
    <w:rsid w:val="1EA2008D"/>
    <w:rsid w:val="1EFDB1A3"/>
    <w:rsid w:val="1F465765"/>
    <w:rsid w:val="1FDB2BB7"/>
    <w:rsid w:val="203B06E7"/>
    <w:rsid w:val="207C2469"/>
    <w:rsid w:val="20848548"/>
    <w:rsid w:val="20AF2F5F"/>
    <w:rsid w:val="20D952E7"/>
    <w:rsid w:val="2189872C"/>
    <w:rsid w:val="21BBEEA1"/>
    <w:rsid w:val="24BB7372"/>
    <w:rsid w:val="258319C2"/>
    <w:rsid w:val="258E78CC"/>
    <w:rsid w:val="25A68E10"/>
    <w:rsid w:val="261103FA"/>
    <w:rsid w:val="262700D2"/>
    <w:rsid w:val="26E3CBD0"/>
    <w:rsid w:val="274DDBA4"/>
    <w:rsid w:val="2789A85F"/>
    <w:rsid w:val="27CE3E49"/>
    <w:rsid w:val="27DB6365"/>
    <w:rsid w:val="282BAF15"/>
    <w:rsid w:val="2841F26D"/>
    <w:rsid w:val="285A3793"/>
    <w:rsid w:val="2879C703"/>
    <w:rsid w:val="289C250B"/>
    <w:rsid w:val="28A49D51"/>
    <w:rsid w:val="291E4D8A"/>
    <w:rsid w:val="294C8088"/>
    <w:rsid w:val="29777F57"/>
    <w:rsid w:val="29865485"/>
    <w:rsid w:val="29A57006"/>
    <w:rsid w:val="29F40A4F"/>
    <w:rsid w:val="2A623147"/>
    <w:rsid w:val="2AA5532A"/>
    <w:rsid w:val="2AABE1A9"/>
    <w:rsid w:val="2AAC28C7"/>
    <w:rsid w:val="2AE572F7"/>
    <w:rsid w:val="2AF8E341"/>
    <w:rsid w:val="2B6A1BD0"/>
    <w:rsid w:val="2BB0D3A9"/>
    <w:rsid w:val="2BC48032"/>
    <w:rsid w:val="2C21CD21"/>
    <w:rsid w:val="2C2E53DA"/>
    <w:rsid w:val="2CC71229"/>
    <w:rsid w:val="2CE3EB39"/>
    <w:rsid w:val="2D2D8EE0"/>
    <w:rsid w:val="2D2F5385"/>
    <w:rsid w:val="2D4EDD22"/>
    <w:rsid w:val="2D8CB0E4"/>
    <w:rsid w:val="2DB3A7E1"/>
    <w:rsid w:val="2F661D4B"/>
    <w:rsid w:val="2F9874F9"/>
    <w:rsid w:val="2FF6F290"/>
    <w:rsid w:val="307BFEAA"/>
    <w:rsid w:val="309344FE"/>
    <w:rsid w:val="30D037BA"/>
    <w:rsid w:val="30D74AF0"/>
    <w:rsid w:val="31505796"/>
    <w:rsid w:val="31BFAC22"/>
    <w:rsid w:val="3204CCF0"/>
    <w:rsid w:val="32457497"/>
    <w:rsid w:val="326D74DC"/>
    <w:rsid w:val="32805CCB"/>
    <w:rsid w:val="32CDBF93"/>
    <w:rsid w:val="32E9E723"/>
    <w:rsid w:val="33736165"/>
    <w:rsid w:val="337B2FF7"/>
    <w:rsid w:val="33BB1BFA"/>
    <w:rsid w:val="33EE027B"/>
    <w:rsid w:val="3403B073"/>
    <w:rsid w:val="341C01FB"/>
    <w:rsid w:val="34EB3DAC"/>
    <w:rsid w:val="352D88DF"/>
    <w:rsid w:val="353D2DB3"/>
    <w:rsid w:val="355BE0F0"/>
    <w:rsid w:val="355BFF2C"/>
    <w:rsid w:val="3561FB30"/>
    <w:rsid w:val="35735148"/>
    <w:rsid w:val="35E10B8B"/>
    <w:rsid w:val="35EEC899"/>
    <w:rsid w:val="36192A8E"/>
    <w:rsid w:val="363232A3"/>
    <w:rsid w:val="36546773"/>
    <w:rsid w:val="365F5784"/>
    <w:rsid w:val="3667CA38"/>
    <w:rsid w:val="3667ED75"/>
    <w:rsid w:val="36ABCB75"/>
    <w:rsid w:val="36EA707E"/>
    <w:rsid w:val="3731C9F4"/>
    <w:rsid w:val="373A7F1B"/>
    <w:rsid w:val="37756CEB"/>
    <w:rsid w:val="3787ED68"/>
    <w:rsid w:val="37C4A926"/>
    <w:rsid w:val="38679074"/>
    <w:rsid w:val="387390CC"/>
    <w:rsid w:val="38C16C98"/>
    <w:rsid w:val="38CA44A0"/>
    <w:rsid w:val="38D3C74F"/>
    <w:rsid w:val="3981B48E"/>
    <w:rsid w:val="3982F082"/>
    <w:rsid w:val="3A10AD80"/>
    <w:rsid w:val="3A8527DB"/>
    <w:rsid w:val="3A8965D3"/>
    <w:rsid w:val="3B242AF2"/>
    <w:rsid w:val="3B3846D2"/>
    <w:rsid w:val="3BE662A7"/>
    <w:rsid w:val="3CDD1AE3"/>
    <w:rsid w:val="3CEB0904"/>
    <w:rsid w:val="3D033A68"/>
    <w:rsid w:val="3D3D0FAA"/>
    <w:rsid w:val="3D971076"/>
    <w:rsid w:val="3DB3D475"/>
    <w:rsid w:val="3DF43837"/>
    <w:rsid w:val="3E3BFBCF"/>
    <w:rsid w:val="3E58D5D9"/>
    <w:rsid w:val="3E9B29B3"/>
    <w:rsid w:val="3F259881"/>
    <w:rsid w:val="3F385A67"/>
    <w:rsid w:val="3FB22A1C"/>
    <w:rsid w:val="3FCD64FF"/>
    <w:rsid w:val="3FE0E621"/>
    <w:rsid w:val="405BEABB"/>
    <w:rsid w:val="408454BC"/>
    <w:rsid w:val="40D5F9EE"/>
    <w:rsid w:val="410ECDF0"/>
    <w:rsid w:val="4113CECA"/>
    <w:rsid w:val="4138AF3C"/>
    <w:rsid w:val="4140D9EB"/>
    <w:rsid w:val="414DD968"/>
    <w:rsid w:val="418D57B6"/>
    <w:rsid w:val="41B3B487"/>
    <w:rsid w:val="41BF1EDD"/>
    <w:rsid w:val="41BFAFC5"/>
    <w:rsid w:val="41E419BF"/>
    <w:rsid w:val="4251AED0"/>
    <w:rsid w:val="428C9B52"/>
    <w:rsid w:val="42F6E5A9"/>
    <w:rsid w:val="42FDA9F1"/>
    <w:rsid w:val="43042A98"/>
    <w:rsid w:val="43B45B10"/>
    <w:rsid w:val="43D10D99"/>
    <w:rsid w:val="4561564C"/>
    <w:rsid w:val="459083E7"/>
    <w:rsid w:val="45A18F92"/>
    <w:rsid w:val="463A4AAF"/>
    <w:rsid w:val="46888196"/>
    <w:rsid w:val="46D62B77"/>
    <w:rsid w:val="46DF0F91"/>
    <w:rsid w:val="47407EA7"/>
    <w:rsid w:val="47A57D18"/>
    <w:rsid w:val="48191B02"/>
    <w:rsid w:val="481E1FDF"/>
    <w:rsid w:val="485BBBF2"/>
    <w:rsid w:val="48A929F4"/>
    <w:rsid w:val="48EF3763"/>
    <w:rsid w:val="49A929C8"/>
    <w:rsid w:val="49B8B382"/>
    <w:rsid w:val="4A3132B6"/>
    <w:rsid w:val="4AA31504"/>
    <w:rsid w:val="4B155F19"/>
    <w:rsid w:val="4B25DC5B"/>
    <w:rsid w:val="4B5FE838"/>
    <w:rsid w:val="4B84B0C8"/>
    <w:rsid w:val="4BA337B1"/>
    <w:rsid w:val="4BFEFCF9"/>
    <w:rsid w:val="4CC373E6"/>
    <w:rsid w:val="4D49F422"/>
    <w:rsid w:val="4D9C683A"/>
    <w:rsid w:val="4DD25D6D"/>
    <w:rsid w:val="4DDE4F9A"/>
    <w:rsid w:val="4E2293FC"/>
    <w:rsid w:val="4E2BF9AA"/>
    <w:rsid w:val="4E667710"/>
    <w:rsid w:val="4E760CE0"/>
    <w:rsid w:val="4E780EBE"/>
    <w:rsid w:val="4EA5A1DD"/>
    <w:rsid w:val="4EBE0552"/>
    <w:rsid w:val="4EC14D07"/>
    <w:rsid w:val="4F0D4AFE"/>
    <w:rsid w:val="4F167DD0"/>
    <w:rsid w:val="4F52713A"/>
    <w:rsid w:val="4FAAFEAA"/>
    <w:rsid w:val="4FDD213A"/>
    <w:rsid w:val="4FF4A1F5"/>
    <w:rsid w:val="50042CBF"/>
    <w:rsid w:val="5019F04B"/>
    <w:rsid w:val="50343882"/>
    <w:rsid w:val="50480674"/>
    <w:rsid w:val="506DA8BF"/>
    <w:rsid w:val="51A35681"/>
    <w:rsid w:val="51EE4784"/>
    <w:rsid w:val="522E938E"/>
    <w:rsid w:val="52C689BB"/>
    <w:rsid w:val="52DBC4E3"/>
    <w:rsid w:val="530FF2B9"/>
    <w:rsid w:val="536F5686"/>
    <w:rsid w:val="539166FA"/>
    <w:rsid w:val="53FCF09B"/>
    <w:rsid w:val="540A751D"/>
    <w:rsid w:val="54227130"/>
    <w:rsid w:val="54EC9523"/>
    <w:rsid w:val="554EFE00"/>
    <w:rsid w:val="5594F394"/>
    <w:rsid w:val="56200589"/>
    <w:rsid w:val="56625619"/>
    <w:rsid w:val="567575C1"/>
    <w:rsid w:val="567B798A"/>
    <w:rsid w:val="567EAC1F"/>
    <w:rsid w:val="56E810AB"/>
    <w:rsid w:val="56EEE28B"/>
    <w:rsid w:val="571D2CD0"/>
    <w:rsid w:val="573695F2"/>
    <w:rsid w:val="577A9373"/>
    <w:rsid w:val="57857DCF"/>
    <w:rsid w:val="5816E6A5"/>
    <w:rsid w:val="582F6B9F"/>
    <w:rsid w:val="587C62AB"/>
    <w:rsid w:val="588B73EE"/>
    <w:rsid w:val="58CD86F6"/>
    <w:rsid w:val="58E9BC09"/>
    <w:rsid w:val="591E8EC9"/>
    <w:rsid w:val="59861C4F"/>
    <w:rsid w:val="59902D75"/>
    <w:rsid w:val="59F8564D"/>
    <w:rsid w:val="5A0DF32B"/>
    <w:rsid w:val="5A15E41C"/>
    <w:rsid w:val="5A2B544E"/>
    <w:rsid w:val="5A473F7C"/>
    <w:rsid w:val="5A9E2076"/>
    <w:rsid w:val="5AD7F48D"/>
    <w:rsid w:val="5AE53D00"/>
    <w:rsid w:val="5C928C9C"/>
    <w:rsid w:val="5CC4AC86"/>
    <w:rsid w:val="5CDED3AB"/>
    <w:rsid w:val="5CFBDA4A"/>
    <w:rsid w:val="5D52D883"/>
    <w:rsid w:val="5D559274"/>
    <w:rsid w:val="5D8DE1D9"/>
    <w:rsid w:val="5DA5506E"/>
    <w:rsid w:val="5E2BA6F9"/>
    <w:rsid w:val="5E656E44"/>
    <w:rsid w:val="5E80CCE8"/>
    <w:rsid w:val="5E8BF847"/>
    <w:rsid w:val="5F13897E"/>
    <w:rsid w:val="5F1F5853"/>
    <w:rsid w:val="5FD916F7"/>
    <w:rsid w:val="605526A7"/>
    <w:rsid w:val="608A3F0C"/>
    <w:rsid w:val="60BB776A"/>
    <w:rsid w:val="60FFEFDB"/>
    <w:rsid w:val="6123EDAC"/>
    <w:rsid w:val="61710511"/>
    <w:rsid w:val="6192C87C"/>
    <w:rsid w:val="61E6108D"/>
    <w:rsid w:val="6219CF76"/>
    <w:rsid w:val="621C928D"/>
    <w:rsid w:val="62450C29"/>
    <w:rsid w:val="62789899"/>
    <w:rsid w:val="629400BE"/>
    <w:rsid w:val="63476E9B"/>
    <w:rsid w:val="636C3241"/>
    <w:rsid w:val="63B76892"/>
    <w:rsid w:val="6424783B"/>
    <w:rsid w:val="64850318"/>
    <w:rsid w:val="6492A2CD"/>
    <w:rsid w:val="64C7AF9C"/>
    <w:rsid w:val="64CC1FDF"/>
    <w:rsid w:val="64DB6578"/>
    <w:rsid w:val="651D22F8"/>
    <w:rsid w:val="6552E47A"/>
    <w:rsid w:val="66940387"/>
    <w:rsid w:val="669A9EE2"/>
    <w:rsid w:val="66A2985E"/>
    <w:rsid w:val="66CB4C48"/>
    <w:rsid w:val="66F63549"/>
    <w:rsid w:val="670F96D8"/>
    <w:rsid w:val="67290715"/>
    <w:rsid w:val="672F1BDC"/>
    <w:rsid w:val="67697CA4"/>
    <w:rsid w:val="6793886D"/>
    <w:rsid w:val="67D4ACA0"/>
    <w:rsid w:val="67F844F0"/>
    <w:rsid w:val="681B9D68"/>
    <w:rsid w:val="68BFD54F"/>
    <w:rsid w:val="68C18506"/>
    <w:rsid w:val="693F7DD4"/>
    <w:rsid w:val="69AFE69D"/>
    <w:rsid w:val="6AD1EDC2"/>
    <w:rsid w:val="6AE5BD03"/>
    <w:rsid w:val="6B9F1936"/>
    <w:rsid w:val="6BE2BE40"/>
    <w:rsid w:val="6C334928"/>
    <w:rsid w:val="6C67FF8E"/>
    <w:rsid w:val="6CD18959"/>
    <w:rsid w:val="6CE8A84F"/>
    <w:rsid w:val="6D004570"/>
    <w:rsid w:val="6D154150"/>
    <w:rsid w:val="6D24C125"/>
    <w:rsid w:val="6D6364EF"/>
    <w:rsid w:val="6DA379CF"/>
    <w:rsid w:val="6DC6FCFD"/>
    <w:rsid w:val="6DFBE1CF"/>
    <w:rsid w:val="6E00171B"/>
    <w:rsid w:val="6E5AFAED"/>
    <w:rsid w:val="6E8B7C1F"/>
    <w:rsid w:val="6F7A9ADC"/>
    <w:rsid w:val="6F8435C9"/>
    <w:rsid w:val="6FA9615E"/>
    <w:rsid w:val="703BECF2"/>
    <w:rsid w:val="723599B6"/>
    <w:rsid w:val="72F81F8F"/>
    <w:rsid w:val="7320B772"/>
    <w:rsid w:val="73250BCB"/>
    <w:rsid w:val="73ACF01D"/>
    <w:rsid w:val="73B77AF4"/>
    <w:rsid w:val="7502E0AB"/>
    <w:rsid w:val="751D4E66"/>
    <w:rsid w:val="75C3E473"/>
    <w:rsid w:val="75FD838A"/>
    <w:rsid w:val="760A2378"/>
    <w:rsid w:val="761B02F9"/>
    <w:rsid w:val="762F21A2"/>
    <w:rsid w:val="766A3964"/>
    <w:rsid w:val="76967DF8"/>
    <w:rsid w:val="7703EF8B"/>
    <w:rsid w:val="77E7F4F3"/>
    <w:rsid w:val="78140AA1"/>
    <w:rsid w:val="782A1607"/>
    <w:rsid w:val="7882F40D"/>
    <w:rsid w:val="78CC56CB"/>
    <w:rsid w:val="79895CFB"/>
    <w:rsid w:val="7A7BAAE2"/>
    <w:rsid w:val="7AA03B24"/>
    <w:rsid w:val="7B056BEB"/>
    <w:rsid w:val="7B8EC66E"/>
    <w:rsid w:val="7BBC41DC"/>
    <w:rsid w:val="7C40AED7"/>
    <w:rsid w:val="7C7317B2"/>
    <w:rsid w:val="7C868877"/>
    <w:rsid w:val="7CB3ECF0"/>
    <w:rsid w:val="7CBE5C8F"/>
    <w:rsid w:val="7D462124"/>
    <w:rsid w:val="7DACC915"/>
    <w:rsid w:val="7DAF1319"/>
    <w:rsid w:val="7DE8AE0A"/>
    <w:rsid w:val="7DFC12EE"/>
    <w:rsid w:val="7E0B47E5"/>
    <w:rsid w:val="7E6DB548"/>
    <w:rsid w:val="7E99C368"/>
    <w:rsid w:val="7EC7D361"/>
    <w:rsid w:val="7F748A6B"/>
    <w:rsid w:val="7F969040"/>
    <w:rsid w:val="7FA24719"/>
    <w:rsid w:val="7FD46CD5"/>
    <w:rsid w:val="7FD554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62B77"/>
  <w15:chartTrackingRefBased/>
  <w15:docId w15:val="{6C6FF1DF-1F23-42EB-99D3-61277247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5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45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766"/>
    <w:pPr>
      <w:ind w:left="720"/>
      <w:contextualSpacing/>
    </w:pPr>
  </w:style>
  <w:style w:type="paragraph" w:styleId="NormalWeb">
    <w:name w:val="Normal (Web)"/>
    <w:basedOn w:val="Normal"/>
    <w:uiPriority w:val="99"/>
    <w:semiHidden/>
    <w:unhideWhenUsed/>
    <w:rsid w:val="00016071"/>
    <w:rPr>
      <w:rFonts w:ascii="Times New Roman" w:hAnsi="Times New Roman" w:cs="Times New Roman"/>
      <w:sz w:val="24"/>
      <w:szCs w:val="24"/>
    </w:rPr>
  </w:style>
  <w:style w:type="character" w:customStyle="1" w:styleId="Heading1Char">
    <w:name w:val="Heading 1 Char"/>
    <w:basedOn w:val="DefaultParagraphFont"/>
    <w:link w:val="Heading1"/>
    <w:uiPriority w:val="9"/>
    <w:rsid w:val="009D5589"/>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7108D6"/>
    <w:rPr>
      <w:sz w:val="16"/>
      <w:szCs w:val="16"/>
    </w:rPr>
  </w:style>
  <w:style w:type="paragraph" w:styleId="CommentText">
    <w:name w:val="annotation text"/>
    <w:basedOn w:val="Normal"/>
    <w:link w:val="CommentTextChar"/>
    <w:uiPriority w:val="99"/>
    <w:semiHidden/>
    <w:unhideWhenUsed/>
    <w:rsid w:val="007108D6"/>
    <w:pPr>
      <w:spacing w:line="240" w:lineRule="auto"/>
    </w:pPr>
    <w:rPr>
      <w:sz w:val="20"/>
      <w:szCs w:val="20"/>
    </w:rPr>
  </w:style>
  <w:style w:type="character" w:customStyle="1" w:styleId="CommentTextChar">
    <w:name w:val="Comment Text Char"/>
    <w:basedOn w:val="DefaultParagraphFont"/>
    <w:link w:val="CommentText"/>
    <w:uiPriority w:val="99"/>
    <w:semiHidden/>
    <w:rsid w:val="007108D6"/>
    <w:rPr>
      <w:sz w:val="20"/>
      <w:szCs w:val="20"/>
    </w:rPr>
  </w:style>
  <w:style w:type="paragraph" w:styleId="CommentSubject">
    <w:name w:val="annotation subject"/>
    <w:basedOn w:val="CommentText"/>
    <w:next w:val="CommentText"/>
    <w:link w:val="CommentSubjectChar"/>
    <w:uiPriority w:val="99"/>
    <w:semiHidden/>
    <w:unhideWhenUsed/>
    <w:rsid w:val="007108D6"/>
    <w:rPr>
      <w:b/>
      <w:bCs/>
    </w:rPr>
  </w:style>
  <w:style w:type="character" w:customStyle="1" w:styleId="CommentSubjectChar">
    <w:name w:val="Comment Subject Char"/>
    <w:basedOn w:val="CommentTextChar"/>
    <w:link w:val="CommentSubject"/>
    <w:uiPriority w:val="99"/>
    <w:semiHidden/>
    <w:rsid w:val="007108D6"/>
    <w:rPr>
      <w:b/>
      <w:bCs/>
      <w:sz w:val="20"/>
      <w:szCs w:val="20"/>
    </w:rPr>
  </w:style>
  <w:style w:type="character" w:styleId="Strong">
    <w:name w:val="Strong"/>
    <w:basedOn w:val="DefaultParagraphFont"/>
    <w:uiPriority w:val="22"/>
    <w:qFormat/>
    <w:rsid w:val="00B52E48"/>
    <w:rPr>
      <w:b/>
      <w:bCs/>
    </w:rPr>
  </w:style>
  <w:style w:type="character" w:customStyle="1" w:styleId="Heading3Char">
    <w:name w:val="Heading 3 Char"/>
    <w:basedOn w:val="DefaultParagraphFont"/>
    <w:link w:val="Heading3"/>
    <w:uiPriority w:val="9"/>
    <w:semiHidden/>
    <w:rsid w:val="00D245A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56450">
      <w:bodyDiv w:val="1"/>
      <w:marLeft w:val="0"/>
      <w:marRight w:val="0"/>
      <w:marTop w:val="0"/>
      <w:marBottom w:val="0"/>
      <w:divBdr>
        <w:top w:val="none" w:sz="0" w:space="0" w:color="auto"/>
        <w:left w:val="none" w:sz="0" w:space="0" w:color="auto"/>
        <w:bottom w:val="none" w:sz="0" w:space="0" w:color="auto"/>
        <w:right w:val="none" w:sz="0" w:space="0" w:color="auto"/>
      </w:divBdr>
    </w:div>
    <w:div w:id="285890339">
      <w:bodyDiv w:val="1"/>
      <w:marLeft w:val="0"/>
      <w:marRight w:val="0"/>
      <w:marTop w:val="0"/>
      <w:marBottom w:val="0"/>
      <w:divBdr>
        <w:top w:val="none" w:sz="0" w:space="0" w:color="auto"/>
        <w:left w:val="none" w:sz="0" w:space="0" w:color="auto"/>
        <w:bottom w:val="none" w:sz="0" w:space="0" w:color="auto"/>
        <w:right w:val="none" w:sz="0" w:space="0" w:color="auto"/>
      </w:divBdr>
    </w:div>
    <w:div w:id="361370206">
      <w:bodyDiv w:val="1"/>
      <w:marLeft w:val="0"/>
      <w:marRight w:val="0"/>
      <w:marTop w:val="0"/>
      <w:marBottom w:val="0"/>
      <w:divBdr>
        <w:top w:val="none" w:sz="0" w:space="0" w:color="auto"/>
        <w:left w:val="none" w:sz="0" w:space="0" w:color="auto"/>
        <w:bottom w:val="none" w:sz="0" w:space="0" w:color="auto"/>
        <w:right w:val="none" w:sz="0" w:space="0" w:color="auto"/>
      </w:divBdr>
    </w:div>
    <w:div w:id="369572854">
      <w:bodyDiv w:val="1"/>
      <w:marLeft w:val="0"/>
      <w:marRight w:val="0"/>
      <w:marTop w:val="0"/>
      <w:marBottom w:val="0"/>
      <w:divBdr>
        <w:top w:val="none" w:sz="0" w:space="0" w:color="auto"/>
        <w:left w:val="none" w:sz="0" w:space="0" w:color="auto"/>
        <w:bottom w:val="none" w:sz="0" w:space="0" w:color="auto"/>
        <w:right w:val="none" w:sz="0" w:space="0" w:color="auto"/>
      </w:divBdr>
    </w:div>
    <w:div w:id="469522346">
      <w:bodyDiv w:val="1"/>
      <w:marLeft w:val="0"/>
      <w:marRight w:val="0"/>
      <w:marTop w:val="0"/>
      <w:marBottom w:val="0"/>
      <w:divBdr>
        <w:top w:val="none" w:sz="0" w:space="0" w:color="auto"/>
        <w:left w:val="none" w:sz="0" w:space="0" w:color="auto"/>
        <w:bottom w:val="none" w:sz="0" w:space="0" w:color="auto"/>
        <w:right w:val="none" w:sz="0" w:space="0" w:color="auto"/>
      </w:divBdr>
    </w:div>
    <w:div w:id="495850914">
      <w:bodyDiv w:val="1"/>
      <w:marLeft w:val="0"/>
      <w:marRight w:val="0"/>
      <w:marTop w:val="0"/>
      <w:marBottom w:val="0"/>
      <w:divBdr>
        <w:top w:val="none" w:sz="0" w:space="0" w:color="auto"/>
        <w:left w:val="none" w:sz="0" w:space="0" w:color="auto"/>
        <w:bottom w:val="none" w:sz="0" w:space="0" w:color="auto"/>
        <w:right w:val="none" w:sz="0" w:space="0" w:color="auto"/>
      </w:divBdr>
      <w:divsChild>
        <w:div w:id="2026321719">
          <w:marLeft w:val="446"/>
          <w:marRight w:val="0"/>
          <w:marTop w:val="200"/>
          <w:marBottom w:val="90"/>
          <w:divBdr>
            <w:top w:val="none" w:sz="0" w:space="0" w:color="auto"/>
            <w:left w:val="none" w:sz="0" w:space="0" w:color="auto"/>
            <w:bottom w:val="none" w:sz="0" w:space="0" w:color="auto"/>
            <w:right w:val="none" w:sz="0" w:space="0" w:color="auto"/>
          </w:divBdr>
        </w:div>
        <w:div w:id="1505127785">
          <w:marLeft w:val="446"/>
          <w:marRight w:val="0"/>
          <w:marTop w:val="200"/>
          <w:marBottom w:val="90"/>
          <w:divBdr>
            <w:top w:val="none" w:sz="0" w:space="0" w:color="auto"/>
            <w:left w:val="none" w:sz="0" w:space="0" w:color="auto"/>
            <w:bottom w:val="none" w:sz="0" w:space="0" w:color="auto"/>
            <w:right w:val="none" w:sz="0" w:space="0" w:color="auto"/>
          </w:divBdr>
        </w:div>
        <w:div w:id="829492242">
          <w:marLeft w:val="446"/>
          <w:marRight w:val="0"/>
          <w:marTop w:val="200"/>
          <w:marBottom w:val="90"/>
          <w:divBdr>
            <w:top w:val="none" w:sz="0" w:space="0" w:color="auto"/>
            <w:left w:val="none" w:sz="0" w:space="0" w:color="auto"/>
            <w:bottom w:val="none" w:sz="0" w:space="0" w:color="auto"/>
            <w:right w:val="none" w:sz="0" w:space="0" w:color="auto"/>
          </w:divBdr>
        </w:div>
        <w:div w:id="562330760">
          <w:marLeft w:val="446"/>
          <w:marRight w:val="0"/>
          <w:marTop w:val="200"/>
          <w:marBottom w:val="90"/>
          <w:divBdr>
            <w:top w:val="none" w:sz="0" w:space="0" w:color="auto"/>
            <w:left w:val="none" w:sz="0" w:space="0" w:color="auto"/>
            <w:bottom w:val="none" w:sz="0" w:space="0" w:color="auto"/>
            <w:right w:val="none" w:sz="0" w:space="0" w:color="auto"/>
          </w:divBdr>
        </w:div>
      </w:divsChild>
    </w:div>
    <w:div w:id="540167350">
      <w:bodyDiv w:val="1"/>
      <w:marLeft w:val="0"/>
      <w:marRight w:val="0"/>
      <w:marTop w:val="0"/>
      <w:marBottom w:val="0"/>
      <w:divBdr>
        <w:top w:val="none" w:sz="0" w:space="0" w:color="auto"/>
        <w:left w:val="none" w:sz="0" w:space="0" w:color="auto"/>
        <w:bottom w:val="none" w:sz="0" w:space="0" w:color="auto"/>
        <w:right w:val="none" w:sz="0" w:space="0" w:color="auto"/>
      </w:divBdr>
    </w:div>
    <w:div w:id="541138376">
      <w:bodyDiv w:val="1"/>
      <w:marLeft w:val="0"/>
      <w:marRight w:val="0"/>
      <w:marTop w:val="0"/>
      <w:marBottom w:val="0"/>
      <w:divBdr>
        <w:top w:val="none" w:sz="0" w:space="0" w:color="auto"/>
        <w:left w:val="none" w:sz="0" w:space="0" w:color="auto"/>
        <w:bottom w:val="none" w:sz="0" w:space="0" w:color="auto"/>
        <w:right w:val="none" w:sz="0" w:space="0" w:color="auto"/>
      </w:divBdr>
    </w:div>
    <w:div w:id="741413050">
      <w:bodyDiv w:val="1"/>
      <w:marLeft w:val="0"/>
      <w:marRight w:val="0"/>
      <w:marTop w:val="0"/>
      <w:marBottom w:val="0"/>
      <w:divBdr>
        <w:top w:val="none" w:sz="0" w:space="0" w:color="auto"/>
        <w:left w:val="none" w:sz="0" w:space="0" w:color="auto"/>
        <w:bottom w:val="none" w:sz="0" w:space="0" w:color="auto"/>
        <w:right w:val="none" w:sz="0" w:space="0" w:color="auto"/>
      </w:divBdr>
    </w:div>
    <w:div w:id="858391394">
      <w:bodyDiv w:val="1"/>
      <w:marLeft w:val="0"/>
      <w:marRight w:val="0"/>
      <w:marTop w:val="0"/>
      <w:marBottom w:val="0"/>
      <w:divBdr>
        <w:top w:val="none" w:sz="0" w:space="0" w:color="auto"/>
        <w:left w:val="none" w:sz="0" w:space="0" w:color="auto"/>
        <w:bottom w:val="none" w:sz="0" w:space="0" w:color="auto"/>
        <w:right w:val="none" w:sz="0" w:space="0" w:color="auto"/>
      </w:divBdr>
    </w:div>
    <w:div w:id="902446746">
      <w:bodyDiv w:val="1"/>
      <w:marLeft w:val="0"/>
      <w:marRight w:val="0"/>
      <w:marTop w:val="0"/>
      <w:marBottom w:val="0"/>
      <w:divBdr>
        <w:top w:val="none" w:sz="0" w:space="0" w:color="auto"/>
        <w:left w:val="none" w:sz="0" w:space="0" w:color="auto"/>
        <w:bottom w:val="none" w:sz="0" w:space="0" w:color="auto"/>
        <w:right w:val="none" w:sz="0" w:space="0" w:color="auto"/>
      </w:divBdr>
    </w:div>
    <w:div w:id="927811543">
      <w:bodyDiv w:val="1"/>
      <w:marLeft w:val="0"/>
      <w:marRight w:val="0"/>
      <w:marTop w:val="0"/>
      <w:marBottom w:val="0"/>
      <w:divBdr>
        <w:top w:val="none" w:sz="0" w:space="0" w:color="auto"/>
        <w:left w:val="none" w:sz="0" w:space="0" w:color="auto"/>
        <w:bottom w:val="none" w:sz="0" w:space="0" w:color="auto"/>
        <w:right w:val="none" w:sz="0" w:space="0" w:color="auto"/>
      </w:divBdr>
    </w:div>
    <w:div w:id="947354606">
      <w:bodyDiv w:val="1"/>
      <w:marLeft w:val="0"/>
      <w:marRight w:val="0"/>
      <w:marTop w:val="0"/>
      <w:marBottom w:val="0"/>
      <w:divBdr>
        <w:top w:val="none" w:sz="0" w:space="0" w:color="auto"/>
        <w:left w:val="none" w:sz="0" w:space="0" w:color="auto"/>
        <w:bottom w:val="none" w:sz="0" w:space="0" w:color="auto"/>
        <w:right w:val="none" w:sz="0" w:space="0" w:color="auto"/>
      </w:divBdr>
    </w:div>
    <w:div w:id="988629156">
      <w:bodyDiv w:val="1"/>
      <w:marLeft w:val="0"/>
      <w:marRight w:val="0"/>
      <w:marTop w:val="0"/>
      <w:marBottom w:val="0"/>
      <w:divBdr>
        <w:top w:val="none" w:sz="0" w:space="0" w:color="auto"/>
        <w:left w:val="none" w:sz="0" w:space="0" w:color="auto"/>
        <w:bottom w:val="none" w:sz="0" w:space="0" w:color="auto"/>
        <w:right w:val="none" w:sz="0" w:space="0" w:color="auto"/>
      </w:divBdr>
    </w:div>
    <w:div w:id="990913362">
      <w:bodyDiv w:val="1"/>
      <w:marLeft w:val="0"/>
      <w:marRight w:val="0"/>
      <w:marTop w:val="0"/>
      <w:marBottom w:val="0"/>
      <w:divBdr>
        <w:top w:val="none" w:sz="0" w:space="0" w:color="auto"/>
        <w:left w:val="none" w:sz="0" w:space="0" w:color="auto"/>
        <w:bottom w:val="none" w:sz="0" w:space="0" w:color="auto"/>
        <w:right w:val="none" w:sz="0" w:space="0" w:color="auto"/>
      </w:divBdr>
      <w:divsChild>
        <w:div w:id="843666633">
          <w:marLeft w:val="0"/>
          <w:marRight w:val="0"/>
          <w:marTop w:val="0"/>
          <w:marBottom w:val="0"/>
          <w:divBdr>
            <w:top w:val="single" w:sz="2" w:space="0" w:color="D9D9E3"/>
            <w:left w:val="single" w:sz="2" w:space="0" w:color="D9D9E3"/>
            <w:bottom w:val="single" w:sz="2" w:space="0" w:color="D9D9E3"/>
            <w:right w:val="single" w:sz="2" w:space="0" w:color="D9D9E3"/>
          </w:divBdr>
          <w:divsChild>
            <w:div w:id="1152215135">
              <w:marLeft w:val="0"/>
              <w:marRight w:val="0"/>
              <w:marTop w:val="0"/>
              <w:marBottom w:val="0"/>
              <w:divBdr>
                <w:top w:val="single" w:sz="2" w:space="0" w:color="D9D9E3"/>
                <w:left w:val="single" w:sz="2" w:space="0" w:color="D9D9E3"/>
                <w:bottom w:val="single" w:sz="2" w:space="0" w:color="D9D9E3"/>
                <w:right w:val="single" w:sz="2" w:space="0" w:color="D9D9E3"/>
              </w:divBdr>
              <w:divsChild>
                <w:div w:id="344358716">
                  <w:marLeft w:val="0"/>
                  <w:marRight w:val="0"/>
                  <w:marTop w:val="0"/>
                  <w:marBottom w:val="0"/>
                  <w:divBdr>
                    <w:top w:val="single" w:sz="2" w:space="0" w:color="D9D9E3"/>
                    <w:left w:val="single" w:sz="2" w:space="0" w:color="D9D9E3"/>
                    <w:bottom w:val="single" w:sz="2" w:space="0" w:color="D9D9E3"/>
                    <w:right w:val="single" w:sz="2" w:space="0" w:color="D9D9E3"/>
                  </w:divBdr>
                  <w:divsChild>
                    <w:div w:id="1550873622">
                      <w:marLeft w:val="0"/>
                      <w:marRight w:val="0"/>
                      <w:marTop w:val="0"/>
                      <w:marBottom w:val="0"/>
                      <w:divBdr>
                        <w:top w:val="single" w:sz="2" w:space="0" w:color="D9D9E3"/>
                        <w:left w:val="single" w:sz="2" w:space="0" w:color="D9D9E3"/>
                        <w:bottom w:val="single" w:sz="2" w:space="0" w:color="D9D9E3"/>
                        <w:right w:val="single" w:sz="2" w:space="0" w:color="D9D9E3"/>
                      </w:divBdr>
                      <w:divsChild>
                        <w:div w:id="2085646089">
                          <w:marLeft w:val="0"/>
                          <w:marRight w:val="0"/>
                          <w:marTop w:val="0"/>
                          <w:marBottom w:val="0"/>
                          <w:divBdr>
                            <w:top w:val="single" w:sz="2" w:space="0" w:color="D9D9E3"/>
                            <w:left w:val="single" w:sz="2" w:space="0" w:color="D9D9E3"/>
                            <w:bottom w:val="single" w:sz="2" w:space="0" w:color="D9D9E3"/>
                            <w:right w:val="single" w:sz="2" w:space="0" w:color="D9D9E3"/>
                          </w:divBdr>
                          <w:divsChild>
                            <w:div w:id="530605283">
                              <w:marLeft w:val="0"/>
                              <w:marRight w:val="0"/>
                              <w:marTop w:val="100"/>
                              <w:marBottom w:val="100"/>
                              <w:divBdr>
                                <w:top w:val="single" w:sz="2" w:space="0" w:color="D9D9E3"/>
                                <w:left w:val="single" w:sz="2" w:space="0" w:color="D9D9E3"/>
                                <w:bottom w:val="single" w:sz="2" w:space="0" w:color="D9D9E3"/>
                                <w:right w:val="single" w:sz="2" w:space="0" w:color="D9D9E3"/>
                              </w:divBdr>
                              <w:divsChild>
                                <w:div w:id="1623268301">
                                  <w:marLeft w:val="0"/>
                                  <w:marRight w:val="0"/>
                                  <w:marTop w:val="0"/>
                                  <w:marBottom w:val="0"/>
                                  <w:divBdr>
                                    <w:top w:val="single" w:sz="2" w:space="0" w:color="D9D9E3"/>
                                    <w:left w:val="single" w:sz="2" w:space="0" w:color="D9D9E3"/>
                                    <w:bottom w:val="single" w:sz="2" w:space="0" w:color="D9D9E3"/>
                                    <w:right w:val="single" w:sz="2" w:space="0" w:color="D9D9E3"/>
                                  </w:divBdr>
                                  <w:divsChild>
                                    <w:div w:id="1004476113">
                                      <w:marLeft w:val="0"/>
                                      <w:marRight w:val="0"/>
                                      <w:marTop w:val="0"/>
                                      <w:marBottom w:val="0"/>
                                      <w:divBdr>
                                        <w:top w:val="single" w:sz="2" w:space="0" w:color="D9D9E3"/>
                                        <w:left w:val="single" w:sz="2" w:space="0" w:color="D9D9E3"/>
                                        <w:bottom w:val="single" w:sz="2" w:space="0" w:color="D9D9E3"/>
                                        <w:right w:val="single" w:sz="2" w:space="0" w:color="D9D9E3"/>
                                      </w:divBdr>
                                      <w:divsChild>
                                        <w:div w:id="1511990696">
                                          <w:marLeft w:val="0"/>
                                          <w:marRight w:val="0"/>
                                          <w:marTop w:val="0"/>
                                          <w:marBottom w:val="0"/>
                                          <w:divBdr>
                                            <w:top w:val="single" w:sz="2" w:space="0" w:color="D9D9E3"/>
                                            <w:left w:val="single" w:sz="2" w:space="0" w:color="D9D9E3"/>
                                            <w:bottom w:val="single" w:sz="2" w:space="0" w:color="D9D9E3"/>
                                            <w:right w:val="single" w:sz="2" w:space="0" w:color="D9D9E3"/>
                                          </w:divBdr>
                                          <w:divsChild>
                                            <w:div w:id="1125465438">
                                              <w:marLeft w:val="0"/>
                                              <w:marRight w:val="0"/>
                                              <w:marTop w:val="0"/>
                                              <w:marBottom w:val="0"/>
                                              <w:divBdr>
                                                <w:top w:val="single" w:sz="2" w:space="0" w:color="D9D9E3"/>
                                                <w:left w:val="single" w:sz="2" w:space="0" w:color="D9D9E3"/>
                                                <w:bottom w:val="single" w:sz="2" w:space="0" w:color="D9D9E3"/>
                                                <w:right w:val="single" w:sz="2" w:space="0" w:color="D9D9E3"/>
                                              </w:divBdr>
                                              <w:divsChild>
                                                <w:div w:id="1555576611">
                                                  <w:marLeft w:val="0"/>
                                                  <w:marRight w:val="0"/>
                                                  <w:marTop w:val="0"/>
                                                  <w:marBottom w:val="0"/>
                                                  <w:divBdr>
                                                    <w:top w:val="single" w:sz="2" w:space="0" w:color="D9D9E3"/>
                                                    <w:left w:val="single" w:sz="2" w:space="0" w:color="D9D9E3"/>
                                                    <w:bottom w:val="single" w:sz="2" w:space="0" w:color="D9D9E3"/>
                                                    <w:right w:val="single" w:sz="2" w:space="0" w:color="D9D9E3"/>
                                                  </w:divBdr>
                                                  <w:divsChild>
                                                    <w:div w:id="17622168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97687666">
          <w:marLeft w:val="0"/>
          <w:marRight w:val="0"/>
          <w:marTop w:val="0"/>
          <w:marBottom w:val="0"/>
          <w:divBdr>
            <w:top w:val="none" w:sz="0" w:space="0" w:color="auto"/>
            <w:left w:val="none" w:sz="0" w:space="0" w:color="auto"/>
            <w:bottom w:val="none" w:sz="0" w:space="0" w:color="auto"/>
            <w:right w:val="none" w:sz="0" w:space="0" w:color="auto"/>
          </w:divBdr>
        </w:div>
      </w:divsChild>
    </w:div>
    <w:div w:id="1116175317">
      <w:bodyDiv w:val="1"/>
      <w:marLeft w:val="0"/>
      <w:marRight w:val="0"/>
      <w:marTop w:val="0"/>
      <w:marBottom w:val="0"/>
      <w:divBdr>
        <w:top w:val="none" w:sz="0" w:space="0" w:color="auto"/>
        <w:left w:val="none" w:sz="0" w:space="0" w:color="auto"/>
        <w:bottom w:val="none" w:sz="0" w:space="0" w:color="auto"/>
        <w:right w:val="none" w:sz="0" w:space="0" w:color="auto"/>
      </w:divBdr>
      <w:divsChild>
        <w:div w:id="1653564474">
          <w:marLeft w:val="446"/>
          <w:marRight w:val="0"/>
          <w:marTop w:val="200"/>
          <w:marBottom w:val="90"/>
          <w:divBdr>
            <w:top w:val="none" w:sz="0" w:space="0" w:color="auto"/>
            <w:left w:val="none" w:sz="0" w:space="0" w:color="auto"/>
            <w:bottom w:val="none" w:sz="0" w:space="0" w:color="auto"/>
            <w:right w:val="none" w:sz="0" w:space="0" w:color="auto"/>
          </w:divBdr>
        </w:div>
        <w:div w:id="486821525">
          <w:marLeft w:val="446"/>
          <w:marRight w:val="0"/>
          <w:marTop w:val="200"/>
          <w:marBottom w:val="90"/>
          <w:divBdr>
            <w:top w:val="none" w:sz="0" w:space="0" w:color="auto"/>
            <w:left w:val="none" w:sz="0" w:space="0" w:color="auto"/>
            <w:bottom w:val="none" w:sz="0" w:space="0" w:color="auto"/>
            <w:right w:val="none" w:sz="0" w:space="0" w:color="auto"/>
          </w:divBdr>
        </w:div>
        <w:div w:id="1623027785">
          <w:marLeft w:val="446"/>
          <w:marRight w:val="0"/>
          <w:marTop w:val="200"/>
          <w:marBottom w:val="90"/>
          <w:divBdr>
            <w:top w:val="none" w:sz="0" w:space="0" w:color="auto"/>
            <w:left w:val="none" w:sz="0" w:space="0" w:color="auto"/>
            <w:bottom w:val="none" w:sz="0" w:space="0" w:color="auto"/>
            <w:right w:val="none" w:sz="0" w:space="0" w:color="auto"/>
          </w:divBdr>
        </w:div>
      </w:divsChild>
    </w:div>
    <w:div w:id="1222643489">
      <w:bodyDiv w:val="1"/>
      <w:marLeft w:val="0"/>
      <w:marRight w:val="0"/>
      <w:marTop w:val="0"/>
      <w:marBottom w:val="0"/>
      <w:divBdr>
        <w:top w:val="none" w:sz="0" w:space="0" w:color="auto"/>
        <w:left w:val="none" w:sz="0" w:space="0" w:color="auto"/>
        <w:bottom w:val="none" w:sz="0" w:space="0" w:color="auto"/>
        <w:right w:val="none" w:sz="0" w:space="0" w:color="auto"/>
      </w:divBdr>
    </w:div>
    <w:div w:id="1408530687">
      <w:bodyDiv w:val="1"/>
      <w:marLeft w:val="0"/>
      <w:marRight w:val="0"/>
      <w:marTop w:val="0"/>
      <w:marBottom w:val="0"/>
      <w:divBdr>
        <w:top w:val="none" w:sz="0" w:space="0" w:color="auto"/>
        <w:left w:val="none" w:sz="0" w:space="0" w:color="auto"/>
        <w:bottom w:val="none" w:sz="0" w:space="0" w:color="auto"/>
        <w:right w:val="none" w:sz="0" w:space="0" w:color="auto"/>
      </w:divBdr>
      <w:divsChild>
        <w:div w:id="18817879">
          <w:marLeft w:val="0"/>
          <w:marRight w:val="0"/>
          <w:marTop w:val="0"/>
          <w:marBottom w:val="0"/>
          <w:divBdr>
            <w:top w:val="none" w:sz="0" w:space="0" w:color="auto"/>
            <w:left w:val="none" w:sz="0" w:space="0" w:color="auto"/>
            <w:bottom w:val="none" w:sz="0" w:space="0" w:color="auto"/>
            <w:right w:val="none" w:sz="0" w:space="0" w:color="auto"/>
          </w:divBdr>
        </w:div>
        <w:div w:id="787547791">
          <w:marLeft w:val="0"/>
          <w:marRight w:val="0"/>
          <w:marTop w:val="0"/>
          <w:marBottom w:val="0"/>
          <w:divBdr>
            <w:top w:val="single" w:sz="2" w:space="0" w:color="D9D9E3"/>
            <w:left w:val="single" w:sz="2" w:space="0" w:color="D9D9E3"/>
            <w:bottom w:val="single" w:sz="2" w:space="0" w:color="D9D9E3"/>
            <w:right w:val="single" w:sz="2" w:space="0" w:color="D9D9E3"/>
          </w:divBdr>
          <w:divsChild>
            <w:div w:id="707492413">
              <w:marLeft w:val="0"/>
              <w:marRight w:val="0"/>
              <w:marTop w:val="0"/>
              <w:marBottom w:val="0"/>
              <w:divBdr>
                <w:top w:val="single" w:sz="2" w:space="0" w:color="D9D9E3"/>
                <w:left w:val="single" w:sz="2" w:space="0" w:color="D9D9E3"/>
                <w:bottom w:val="single" w:sz="2" w:space="0" w:color="D9D9E3"/>
                <w:right w:val="single" w:sz="2" w:space="0" w:color="D9D9E3"/>
              </w:divBdr>
              <w:divsChild>
                <w:div w:id="654066337">
                  <w:marLeft w:val="0"/>
                  <w:marRight w:val="0"/>
                  <w:marTop w:val="0"/>
                  <w:marBottom w:val="0"/>
                  <w:divBdr>
                    <w:top w:val="single" w:sz="2" w:space="0" w:color="D9D9E3"/>
                    <w:left w:val="single" w:sz="2" w:space="0" w:color="D9D9E3"/>
                    <w:bottom w:val="single" w:sz="2" w:space="0" w:color="D9D9E3"/>
                    <w:right w:val="single" w:sz="2" w:space="0" w:color="D9D9E3"/>
                  </w:divBdr>
                  <w:divsChild>
                    <w:div w:id="596788557">
                      <w:marLeft w:val="0"/>
                      <w:marRight w:val="0"/>
                      <w:marTop w:val="0"/>
                      <w:marBottom w:val="0"/>
                      <w:divBdr>
                        <w:top w:val="single" w:sz="2" w:space="0" w:color="D9D9E3"/>
                        <w:left w:val="single" w:sz="2" w:space="0" w:color="D9D9E3"/>
                        <w:bottom w:val="single" w:sz="2" w:space="0" w:color="D9D9E3"/>
                        <w:right w:val="single" w:sz="2" w:space="0" w:color="D9D9E3"/>
                      </w:divBdr>
                      <w:divsChild>
                        <w:div w:id="1327519561">
                          <w:marLeft w:val="0"/>
                          <w:marRight w:val="0"/>
                          <w:marTop w:val="0"/>
                          <w:marBottom w:val="0"/>
                          <w:divBdr>
                            <w:top w:val="single" w:sz="2" w:space="0" w:color="D9D9E3"/>
                            <w:left w:val="single" w:sz="2" w:space="0" w:color="D9D9E3"/>
                            <w:bottom w:val="single" w:sz="2" w:space="0" w:color="D9D9E3"/>
                            <w:right w:val="single" w:sz="2" w:space="0" w:color="D9D9E3"/>
                          </w:divBdr>
                          <w:divsChild>
                            <w:div w:id="1712800314">
                              <w:marLeft w:val="0"/>
                              <w:marRight w:val="0"/>
                              <w:marTop w:val="100"/>
                              <w:marBottom w:val="100"/>
                              <w:divBdr>
                                <w:top w:val="single" w:sz="2" w:space="0" w:color="D9D9E3"/>
                                <w:left w:val="single" w:sz="2" w:space="0" w:color="D9D9E3"/>
                                <w:bottom w:val="single" w:sz="2" w:space="0" w:color="D9D9E3"/>
                                <w:right w:val="single" w:sz="2" w:space="0" w:color="D9D9E3"/>
                              </w:divBdr>
                              <w:divsChild>
                                <w:div w:id="1012073275">
                                  <w:marLeft w:val="0"/>
                                  <w:marRight w:val="0"/>
                                  <w:marTop w:val="0"/>
                                  <w:marBottom w:val="0"/>
                                  <w:divBdr>
                                    <w:top w:val="single" w:sz="2" w:space="0" w:color="D9D9E3"/>
                                    <w:left w:val="single" w:sz="2" w:space="0" w:color="D9D9E3"/>
                                    <w:bottom w:val="single" w:sz="2" w:space="0" w:color="D9D9E3"/>
                                    <w:right w:val="single" w:sz="2" w:space="0" w:color="D9D9E3"/>
                                  </w:divBdr>
                                  <w:divsChild>
                                    <w:div w:id="533226564">
                                      <w:marLeft w:val="0"/>
                                      <w:marRight w:val="0"/>
                                      <w:marTop w:val="0"/>
                                      <w:marBottom w:val="0"/>
                                      <w:divBdr>
                                        <w:top w:val="single" w:sz="2" w:space="0" w:color="D9D9E3"/>
                                        <w:left w:val="single" w:sz="2" w:space="0" w:color="D9D9E3"/>
                                        <w:bottom w:val="single" w:sz="2" w:space="0" w:color="D9D9E3"/>
                                        <w:right w:val="single" w:sz="2" w:space="0" w:color="D9D9E3"/>
                                      </w:divBdr>
                                      <w:divsChild>
                                        <w:div w:id="1121924457">
                                          <w:marLeft w:val="0"/>
                                          <w:marRight w:val="0"/>
                                          <w:marTop w:val="0"/>
                                          <w:marBottom w:val="0"/>
                                          <w:divBdr>
                                            <w:top w:val="single" w:sz="2" w:space="0" w:color="D9D9E3"/>
                                            <w:left w:val="single" w:sz="2" w:space="0" w:color="D9D9E3"/>
                                            <w:bottom w:val="single" w:sz="2" w:space="0" w:color="D9D9E3"/>
                                            <w:right w:val="single" w:sz="2" w:space="0" w:color="D9D9E3"/>
                                          </w:divBdr>
                                          <w:divsChild>
                                            <w:div w:id="1519153605">
                                              <w:marLeft w:val="0"/>
                                              <w:marRight w:val="0"/>
                                              <w:marTop w:val="0"/>
                                              <w:marBottom w:val="0"/>
                                              <w:divBdr>
                                                <w:top w:val="single" w:sz="2" w:space="0" w:color="D9D9E3"/>
                                                <w:left w:val="single" w:sz="2" w:space="0" w:color="D9D9E3"/>
                                                <w:bottom w:val="single" w:sz="2" w:space="0" w:color="D9D9E3"/>
                                                <w:right w:val="single" w:sz="2" w:space="0" w:color="D9D9E3"/>
                                              </w:divBdr>
                                              <w:divsChild>
                                                <w:div w:id="745609944">
                                                  <w:marLeft w:val="0"/>
                                                  <w:marRight w:val="0"/>
                                                  <w:marTop w:val="0"/>
                                                  <w:marBottom w:val="0"/>
                                                  <w:divBdr>
                                                    <w:top w:val="single" w:sz="2" w:space="0" w:color="D9D9E3"/>
                                                    <w:left w:val="single" w:sz="2" w:space="0" w:color="D9D9E3"/>
                                                    <w:bottom w:val="single" w:sz="2" w:space="0" w:color="D9D9E3"/>
                                                    <w:right w:val="single" w:sz="2" w:space="0" w:color="D9D9E3"/>
                                                  </w:divBdr>
                                                  <w:divsChild>
                                                    <w:div w:id="11951157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414548135">
      <w:bodyDiv w:val="1"/>
      <w:marLeft w:val="0"/>
      <w:marRight w:val="0"/>
      <w:marTop w:val="0"/>
      <w:marBottom w:val="0"/>
      <w:divBdr>
        <w:top w:val="none" w:sz="0" w:space="0" w:color="auto"/>
        <w:left w:val="none" w:sz="0" w:space="0" w:color="auto"/>
        <w:bottom w:val="none" w:sz="0" w:space="0" w:color="auto"/>
        <w:right w:val="none" w:sz="0" w:space="0" w:color="auto"/>
      </w:divBdr>
    </w:div>
    <w:div w:id="1541816489">
      <w:bodyDiv w:val="1"/>
      <w:marLeft w:val="0"/>
      <w:marRight w:val="0"/>
      <w:marTop w:val="0"/>
      <w:marBottom w:val="0"/>
      <w:divBdr>
        <w:top w:val="none" w:sz="0" w:space="0" w:color="auto"/>
        <w:left w:val="none" w:sz="0" w:space="0" w:color="auto"/>
        <w:bottom w:val="none" w:sz="0" w:space="0" w:color="auto"/>
        <w:right w:val="none" w:sz="0" w:space="0" w:color="auto"/>
      </w:divBdr>
    </w:div>
    <w:div w:id="1589189915">
      <w:bodyDiv w:val="1"/>
      <w:marLeft w:val="0"/>
      <w:marRight w:val="0"/>
      <w:marTop w:val="0"/>
      <w:marBottom w:val="0"/>
      <w:divBdr>
        <w:top w:val="none" w:sz="0" w:space="0" w:color="auto"/>
        <w:left w:val="none" w:sz="0" w:space="0" w:color="auto"/>
        <w:bottom w:val="none" w:sz="0" w:space="0" w:color="auto"/>
        <w:right w:val="none" w:sz="0" w:space="0" w:color="auto"/>
      </w:divBdr>
    </w:div>
    <w:div w:id="1803187977">
      <w:bodyDiv w:val="1"/>
      <w:marLeft w:val="0"/>
      <w:marRight w:val="0"/>
      <w:marTop w:val="0"/>
      <w:marBottom w:val="0"/>
      <w:divBdr>
        <w:top w:val="none" w:sz="0" w:space="0" w:color="auto"/>
        <w:left w:val="none" w:sz="0" w:space="0" w:color="auto"/>
        <w:bottom w:val="none" w:sz="0" w:space="0" w:color="auto"/>
        <w:right w:val="none" w:sz="0" w:space="0" w:color="auto"/>
      </w:divBdr>
    </w:div>
    <w:div w:id="1861772703">
      <w:bodyDiv w:val="1"/>
      <w:marLeft w:val="0"/>
      <w:marRight w:val="0"/>
      <w:marTop w:val="0"/>
      <w:marBottom w:val="0"/>
      <w:divBdr>
        <w:top w:val="none" w:sz="0" w:space="0" w:color="auto"/>
        <w:left w:val="none" w:sz="0" w:space="0" w:color="auto"/>
        <w:bottom w:val="none" w:sz="0" w:space="0" w:color="auto"/>
        <w:right w:val="none" w:sz="0" w:space="0" w:color="auto"/>
      </w:divBdr>
    </w:div>
    <w:div w:id="1900556708">
      <w:bodyDiv w:val="1"/>
      <w:marLeft w:val="0"/>
      <w:marRight w:val="0"/>
      <w:marTop w:val="0"/>
      <w:marBottom w:val="0"/>
      <w:divBdr>
        <w:top w:val="none" w:sz="0" w:space="0" w:color="auto"/>
        <w:left w:val="none" w:sz="0" w:space="0" w:color="auto"/>
        <w:bottom w:val="none" w:sz="0" w:space="0" w:color="auto"/>
        <w:right w:val="none" w:sz="0" w:space="0" w:color="auto"/>
      </w:divBdr>
    </w:div>
    <w:div w:id="1930847447">
      <w:bodyDiv w:val="1"/>
      <w:marLeft w:val="0"/>
      <w:marRight w:val="0"/>
      <w:marTop w:val="0"/>
      <w:marBottom w:val="0"/>
      <w:divBdr>
        <w:top w:val="none" w:sz="0" w:space="0" w:color="auto"/>
        <w:left w:val="none" w:sz="0" w:space="0" w:color="auto"/>
        <w:bottom w:val="none" w:sz="0" w:space="0" w:color="auto"/>
        <w:right w:val="none" w:sz="0" w:space="0" w:color="auto"/>
      </w:divBdr>
    </w:div>
    <w:div w:id="197081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ae86f3c7-fc00-4a3a-b35a-d673d04e95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5239EF2E036C4691B9349E786D146C" ma:contentTypeVersion="18" ma:contentTypeDescription="Create a new document." ma:contentTypeScope="" ma:versionID="a81925219610326786da6a77ba6673ca">
  <xsd:schema xmlns:xsd="http://www.w3.org/2001/XMLSchema" xmlns:xs="http://www.w3.org/2001/XMLSchema" xmlns:p="http://schemas.microsoft.com/office/2006/metadata/properties" xmlns:ns1="http://schemas.microsoft.com/sharepoint/v3" xmlns:ns3="a3fa672c-9b2b-46dc-ae39-d4fecf240b46" xmlns:ns4="ae86f3c7-fc00-4a3a-b35a-d673d04e95ef" targetNamespace="http://schemas.microsoft.com/office/2006/metadata/properties" ma:root="true" ma:fieldsID="0c77c150b4933eae443b5622cc3d4a4d" ns1:_="" ns3:_="" ns4:_="">
    <xsd:import namespace="http://schemas.microsoft.com/sharepoint/v3"/>
    <xsd:import namespace="a3fa672c-9b2b-46dc-ae39-d4fecf240b46"/>
    <xsd:import namespace="ae86f3c7-fc00-4a3a-b35a-d673d04e95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fa672c-9b2b-46dc-ae39-d4fecf240b4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6f3c7-fc00-4a3a-b35a-d673d04e95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B49A4A-F293-4612-AC55-48DF36583D38}">
  <ds:schemaRefs>
    <ds:schemaRef ds:uri="http://schemas.microsoft.com/sharepoint/v3/contenttype/forms"/>
  </ds:schemaRefs>
</ds:datastoreItem>
</file>

<file path=customXml/itemProps2.xml><?xml version="1.0" encoding="utf-8"?>
<ds:datastoreItem xmlns:ds="http://schemas.openxmlformats.org/officeDocument/2006/customXml" ds:itemID="{7C2B60C6-6B90-4A6B-A044-B95316A82D29}">
  <ds:schemaRefs>
    <ds:schemaRef ds:uri="http://schemas.microsoft.com/office/2006/metadata/properties"/>
    <ds:schemaRef ds:uri="http://schemas.microsoft.com/office/infopath/2007/PartnerControls"/>
    <ds:schemaRef ds:uri="http://schemas.microsoft.com/sharepoint/v3"/>
    <ds:schemaRef ds:uri="ae86f3c7-fc00-4a3a-b35a-d673d04e95ef"/>
  </ds:schemaRefs>
</ds:datastoreItem>
</file>

<file path=customXml/itemProps3.xml><?xml version="1.0" encoding="utf-8"?>
<ds:datastoreItem xmlns:ds="http://schemas.openxmlformats.org/officeDocument/2006/customXml" ds:itemID="{8FA8B1EE-8B5E-40CE-B22D-A0BEEC2F0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fa672c-9b2b-46dc-ae39-d4fecf240b46"/>
    <ds:schemaRef ds:uri="ae86f3c7-fc00-4a3a-b35a-d673d04e9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5381308-0366-4bb7-a95b-95304bd11a58}" enabled="0" method="" siteId="{05381308-0366-4bb7-a95b-95304bd11a58}"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5079</Characters>
  <Application>Microsoft Office Word</Application>
  <DocSecurity>0</DocSecurity>
  <Lines>42</Lines>
  <Paragraphs>11</Paragraphs>
  <ScaleCrop>false</ScaleCrop>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Stephanie</dc:creator>
  <cp:keywords/>
  <dc:description/>
  <cp:lastModifiedBy>Hill, Stephanie</cp:lastModifiedBy>
  <cp:revision>2</cp:revision>
  <cp:lastPrinted>2025-12-03T15:18:00Z</cp:lastPrinted>
  <dcterms:created xsi:type="dcterms:W3CDTF">2025-12-09T15:40:00Z</dcterms:created>
  <dcterms:modified xsi:type="dcterms:W3CDTF">2025-12-09T15:40:00Z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0x010100895239EF2E036C4691B9349E786D146C</vt:lpwstr>
  </property>
</Properties>
</file>